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FD2D4" w14:textId="02A5314C" w:rsidR="00EF16A1" w:rsidRPr="00871924" w:rsidRDefault="783D2E38" w:rsidP="73DF69DC">
      <w:pPr>
        <w:spacing w:after="0" w:line="360" w:lineRule="auto"/>
        <w:contextualSpacing/>
        <w:jc w:val="center"/>
        <w:rPr>
          <w:rFonts w:ascii="Arial" w:eastAsia="Arial" w:hAnsi="Arial" w:cs="Arial"/>
          <w:sz w:val="28"/>
          <w:szCs w:val="28"/>
        </w:rPr>
      </w:pPr>
      <w:r w:rsidRPr="73DF69DC">
        <w:rPr>
          <w:rFonts w:ascii="Arial" w:eastAsia="Arial" w:hAnsi="Arial" w:cs="Arial"/>
          <w:b/>
          <w:bCs/>
          <w:sz w:val="28"/>
          <w:szCs w:val="28"/>
        </w:rPr>
        <w:t>MODELO DE REGIMENTO INTERNO DO CONSELHO MUNICIPAL DE ESPORTE</w:t>
      </w:r>
    </w:p>
    <w:p w14:paraId="4AE14E96" w14:textId="275D0792" w:rsidR="00EF16A1" w:rsidRPr="00871924" w:rsidRDefault="00EF16A1" w:rsidP="73DF69DC">
      <w:pPr>
        <w:spacing w:before="240" w:after="0" w:line="360" w:lineRule="auto"/>
        <w:ind w:firstLine="708"/>
        <w:contextualSpacing/>
        <w:jc w:val="both"/>
        <w:rPr>
          <w:rFonts w:ascii="Arial" w:eastAsia="Arial" w:hAnsi="Arial" w:cs="Arial"/>
          <w:color w:val="000000" w:themeColor="text1"/>
          <w:sz w:val="24"/>
          <w:szCs w:val="24"/>
        </w:rPr>
      </w:pPr>
    </w:p>
    <w:p w14:paraId="273EB6F4" w14:textId="221BEB3E" w:rsidR="00EF16A1" w:rsidRPr="00871924" w:rsidRDefault="2859776A" w:rsidP="2859776A">
      <w:pPr>
        <w:spacing w:before="240" w:after="240" w:line="360" w:lineRule="auto"/>
        <w:contextualSpacing/>
        <w:jc w:val="both"/>
        <w:rPr>
          <w:rFonts w:ascii="Arial" w:eastAsia="Arial" w:hAnsi="Arial" w:cs="Arial"/>
          <w:sz w:val="24"/>
          <w:szCs w:val="24"/>
        </w:rPr>
      </w:pPr>
      <w:r w:rsidRPr="2859776A">
        <w:rPr>
          <w:rFonts w:ascii="Arial" w:eastAsia="Arial" w:hAnsi="Arial" w:cs="Arial"/>
          <w:color w:val="000000" w:themeColor="text1"/>
          <w:sz w:val="24"/>
          <w:szCs w:val="24"/>
        </w:rPr>
        <w:t xml:space="preserve">Este anexo apresenta um modelo de Regimento Interno do Conselho Municipal de Esporte. </w:t>
      </w:r>
      <w:r w:rsidRPr="2859776A">
        <w:rPr>
          <w:rFonts w:ascii="Arial" w:eastAsia="Arial" w:hAnsi="Arial" w:cs="Arial"/>
          <w:sz w:val="24"/>
          <w:szCs w:val="24"/>
        </w:rPr>
        <w:t>O Regimento Interno é o instrumento normativo que detalha e operacionaliza as regras gerais definidas na Lei Municipal de Criação do Conselho Municipal de Esporte. Lembre-se de adaptá-lo a sua realidade local.</w:t>
      </w:r>
    </w:p>
    <w:p w14:paraId="1ADF7EC9" w14:textId="1ECAEA6F" w:rsidR="00EF16A1" w:rsidRPr="00871924" w:rsidRDefault="00EF16A1" w:rsidP="73DF69DC">
      <w:pPr>
        <w:spacing w:before="240" w:after="240" w:line="360" w:lineRule="auto"/>
        <w:ind w:firstLine="708"/>
        <w:contextualSpacing/>
        <w:jc w:val="both"/>
        <w:rPr>
          <w:rFonts w:ascii="Arial" w:eastAsia="Arial" w:hAnsi="Arial" w:cs="Arial"/>
          <w:sz w:val="24"/>
          <w:szCs w:val="24"/>
        </w:rPr>
      </w:pPr>
    </w:p>
    <w:p w14:paraId="7A7D27E5" w14:textId="5B41808A" w:rsidR="00EF16A1" w:rsidRPr="00871924" w:rsidRDefault="0E0F29D7" w:rsidP="73DF69DC">
      <w:pPr>
        <w:spacing w:after="0" w:line="360" w:lineRule="auto"/>
        <w:contextualSpacing/>
        <w:jc w:val="both"/>
        <w:rPr>
          <w:rFonts w:ascii="Arial" w:eastAsia="Arial" w:hAnsi="Arial" w:cs="Arial"/>
          <w:color w:val="000000" w:themeColor="text1"/>
          <w:sz w:val="24"/>
          <w:szCs w:val="24"/>
        </w:rPr>
      </w:pPr>
      <w:r w:rsidRPr="73DF69DC">
        <w:rPr>
          <w:rFonts w:ascii="Arial" w:eastAsia="Arial" w:hAnsi="Arial" w:cs="Arial"/>
          <w:b/>
          <w:bCs/>
          <w:color w:val="000000" w:themeColor="text1"/>
          <w:sz w:val="24"/>
          <w:szCs w:val="24"/>
        </w:rPr>
        <w:t>ORIENTAÇÕES DE PREENCHIMENTO:</w:t>
      </w:r>
    </w:p>
    <w:p w14:paraId="481699AF" w14:textId="1BF3D808" w:rsidR="00EF16A1" w:rsidRPr="00871924" w:rsidRDefault="0E0F29D7" w:rsidP="73DF69DC">
      <w:pPr>
        <w:spacing w:after="0" w:line="360" w:lineRule="auto"/>
        <w:ind w:firstLine="708"/>
        <w:contextualSpacing/>
        <w:jc w:val="both"/>
        <w:rPr>
          <w:rFonts w:ascii="Arial" w:eastAsia="Arial" w:hAnsi="Arial" w:cs="Arial"/>
          <w:color w:val="000000" w:themeColor="text1"/>
          <w:sz w:val="24"/>
          <w:szCs w:val="24"/>
        </w:rPr>
      </w:pPr>
      <w:r w:rsidRPr="73DF69DC">
        <w:rPr>
          <w:rFonts w:ascii="Arial" w:eastAsia="Arial" w:hAnsi="Arial" w:cs="Arial"/>
          <w:color w:val="000000" w:themeColor="text1"/>
          <w:sz w:val="24"/>
          <w:szCs w:val="24"/>
        </w:rPr>
        <w:t>Para a validade do documento, siga as seguintes orientações:</w:t>
      </w:r>
    </w:p>
    <w:p w14:paraId="015906D0" w14:textId="41911B77" w:rsidR="00EF16A1" w:rsidRPr="00871924" w:rsidRDefault="0FC7F489" w:rsidP="0FC7F489">
      <w:pPr>
        <w:spacing w:after="0" w:line="360" w:lineRule="auto"/>
        <w:contextualSpacing/>
        <w:jc w:val="both"/>
        <w:rPr>
          <w:rFonts w:ascii="Arial" w:eastAsia="Arial" w:hAnsi="Arial" w:cs="Arial"/>
          <w:sz w:val="24"/>
          <w:szCs w:val="24"/>
        </w:rPr>
      </w:pPr>
      <w:r w:rsidRPr="0FC7F489">
        <w:rPr>
          <w:rFonts w:ascii="Arial" w:eastAsia="Arial" w:hAnsi="Arial" w:cs="Arial"/>
          <w:b/>
          <w:bCs/>
          <w:color w:val="000000" w:themeColor="text1"/>
          <w:sz w:val="24"/>
          <w:szCs w:val="24"/>
        </w:rPr>
        <w:t>- Preenchimento:</w:t>
      </w:r>
      <w:r w:rsidRPr="0FC7F489">
        <w:rPr>
          <w:rFonts w:ascii="Arial" w:eastAsia="Arial" w:hAnsi="Arial" w:cs="Arial"/>
          <w:color w:val="000000" w:themeColor="text1"/>
          <w:sz w:val="24"/>
          <w:szCs w:val="24"/>
        </w:rPr>
        <w:t xml:space="preserve"> todos os campos destacados em </w:t>
      </w:r>
      <w:r w:rsidRPr="0FC7F489">
        <w:rPr>
          <w:rFonts w:ascii="Arial" w:eastAsia="Arial" w:hAnsi="Arial" w:cs="Arial"/>
          <w:b/>
          <w:bCs/>
          <w:color w:val="FF0000"/>
          <w:sz w:val="24"/>
          <w:szCs w:val="24"/>
        </w:rPr>
        <w:t>vermelho</w:t>
      </w:r>
      <w:r w:rsidRPr="0FC7F489">
        <w:rPr>
          <w:rFonts w:ascii="Arial" w:eastAsia="Arial" w:hAnsi="Arial" w:cs="Arial"/>
          <w:color w:val="000000" w:themeColor="text1"/>
          <w:sz w:val="24"/>
          <w:szCs w:val="24"/>
        </w:rPr>
        <w:t xml:space="preserve"> devem ser preenchidos com informações específicas (Ex.: nome do órgão gestor, Município, periodicidade de reuniões etc.). Antes de salvar ou enviar este documento, </w:t>
      </w:r>
      <w:r w:rsidRPr="0FC7F489">
        <w:rPr>
          <w:rFonts w:ascii="Arial" w:eastAsia="Arial" w:hAnsi="Arial" w:cs="Arial"/>
          <w:b/>
          <w:bCs/>
          <w:color w:val="000000" w:themeColor="text1"/>
          <w:sz w:val="24"/>
          <w:szCs w:val="24"/>
        </w:rPr>
        <w:t>remova o cabeçalho e o rodapé</w:t>
      </w:r>
      <w:r w:rsidRPr="0FC7F489">
        <w:rPr>
          <w:rFonts w:ascii="Arial" w:eastAsia="Arial" w:hAnsi="Arial" w:cs="Arial"/>
          <w:color w:val="000000" w:themeColor="text1"/>
          <w:sz w:val="24"/>
          <w:szCs w:val="24"/>
        </w:rPr>
        <w:t xml:space="preserve"> que contêm informações do Instituto de Pesquisa Inteligência Esportiva, substituindo-os pelo padrão da sua entidade ou deixando-os em branco, conforme necessário.</w:t>
      </w:r>
    </w:p>
    <w:p w14:paraId="43647176" w14:textId="559333C8" w:rsidR="00EF16A1" w:rsidRPr="00871924" w:rsidRDefault="4E7269E9" w:rsidP="73DF69DC">
      <w:pPr>
        <w:spacing w:after="0" w:line="360" w:lineRule="auto"/>
        <w:contextualSpacing/>
        <w:jc w:val="both"/>
        <w:rPr>
          <w:rFonts w:ascii="Arial" w:eastAsia="Arial" w:hAnsi="Arial" w:cs="Arial"/>
          <w:sz w:val="24"/>
          <w:szCs w:val="24"/>
        </w:rPr>
      </w:pPr>
      <w:r w:rsidRPr="4E7269E9">
        <w:rPr>
          <w:rFonts w:ascii="Arial" w:eastAsia="Arial" w:hAnsi="Arial" w:cs="Arial"/>
          <w:b/>
          <w:bCs/>
          <w:color w:val="000000" w:themeColor="text1"/>
          <w:sz w:val="24"/>
          <w:szCs w:val="24"/>
        </w:rPr>
        <w:t>- Tramitação:</w:t>
      </w:r>
      <w:r w:rsidRPr="4E7269E9">
        <w:rPr>
          <w:rFonts w:ascii="Arial" w:eastAsia="Arial" w:hAnsi="Arial" w:cs="Arial"/>
          <w:color w:val="000000" w:themeColor="text1"/>
          <w:sz w:val="24"/>
          <w:szCs w:val="24"/>
        </w:rPr>
        <w:t xml:space="preserve"> </w:t>
      </w:r>
      <w:r w:rsidRPr="4E7269E9">
        <w:rPr>
          <w:rFonts w:ascii="Arial" w:eastAsia="Arial" w:hAnsi="Arial" w:cs="Arial"/>
          <w:sz w:val="24"/>
          <w:szCs w:val="24"/>
        </w:rPr>
        <w:t xml:space="preserve">o Regimento Interno é um documento que deve ser aprovado pelo próprio plenário do conselho. </w:t>
      </w:r>
    </w:p>
    <w:p w14:paraId="2DD31859" w14:textId="746C3177" w:rsidR="00EF16A1" w:rsidRPr="00871924" w:rsidRDefault="00EF16A1" w:rsidP="6A88298D">
      <w:pPr>
        <w:spacing w:after="0" w:line="360" w:lineRule="auto"/>
      </w:pPr>
      <w:r>
        <w:br w:type="page"/>
      </w:r>
    </w:p>
    <w:p w14:paraId="6421A3F1" w14:textId="77777777" w:rsidR="0055580E" w:rsidRDefault="0055580E" w:rsidP="6A88298D">
      <w:pPr>
        <w:spacing w:after="0" w:line="360" w:lineRule="auto"/>
        <w:jc w:val="center"/>
        <w:rPr>
          <w:rFonts w:ascii="Arial" w:eastAsia="Arial" w:hAnsi="Arial" w:cs="Arial"/>
          <w:b/>
          <w:bCs/>
        </w:rPr>
        <w:sectPr w:rsidR="0055580E" w:rsidSect="00C754E6">
          <w:headerReference w:type="default" r:id="rId7"/>
          <w:footerReference w:type="default" r:id="rId8"/>
          <w:pgSz w:w="11906" w:h="16838"/>
          <w:pgMar w:top="1417" w:right="1701" w:bottom="1417" w:left="1701" w:header="708" w:footer="708" w:gutter="0"/>
          <w:cols w:space="708"/>
          <w:docGrid w:linePitch="360"/>
        </w:sectPr>
      </w:pPr>
    </w:p>
    <w:p w14:paraId="3291E4C5" w14:textId="448C9983" w:rsidR="00EF16A1" w:rsidRPr="00871924" w:rsidRDefault="00EF16A1" w:rsidP="6A88298D">
      <w:pPr>
        <w:spacing w:after="0" w:line="360" w:lineRule="auto"/>
        <w:jc w:val="center"/>
        <w:rPr>
          <w:rFonts w:ascii="Arial" w:eastAsia="Arial" w:hAnsi="Arial" w:cs="Arial"/>
        </w:rPr>
      </w:pPr>
      <w:r w:rsidRPr="6A88298D">
        <w:rPr>
          <w:rFonts w:ascii="Arial" w:eastAsia="Arial" w:hAnsi="Arial" w:cs="Arial"/>
          <w:b/>
          <w:bCs/>
        </w:rPr>
        <w:lastRenderedPageBreak/>
        <w:t>REGIMENTO INTERNO DO CONSELHO MUNICIPAL DE ESPORTE</w:t>
      </w:r>
    </w:p>
    <w:p w14:paraId="672A6659" w14:textId="77777777" w:rsidR="00EF16A1" w:rsidRDefault="00EF16A1" w:rsidP="00EF16A1">
      <w:pPr>
        <w:spacing w:after="0" w:line="360" w:lineRule="auto"/>
        <w:jc w:val="center"/>
        <w:rPr>
          <w:rFonts w:ascii="Arial" w:eastAsia="Arial" w:hAnsi="Arial" w:cs="Arial"/>
          <w:bCs/>
        </w:rPr>
      </w:pPr>
    </w:p>
    <w:p w14:paraId="7CFF5D5B" w14:textId="52C75FC1" w:rsidR="00EF16A1" w:rsidRDefault="2859776A" w:rsidP="2859776A">
      <w:pPr>
        <w:spacing w:after="0" w:line="360" w:lineRule="auto"/>
        <w:jc w:val="center"/>
        <w:rPr>
          <w:rFonts w:ascii="Arial" w:eastAsia="Arial" w:hAnsi="Arial" w:cs="Arial"/>
        </w:rPr>
      </w:pPr>
      <w:r w:rsidRPr="2859776A">
        <w:rPr>
          <w:rFonts w:ascii="Arial" w:eastAsia="Arial" w:hAnsi="Arial" w:cs="Arial"/>
        </w:rPr>
        <w:t xml:space="preserve">RESOLUÇÃO Nº </w:t>
      </w:r>
      <w:r w:rsidRPr="2859776A">
        <w:rPr>
          <w:rFonts w:ascii="Arial" w:eastAsia="Arial" w:hAnsi="Arial" w:cs="Arial"/>
          <w:color w:val="FF0000"/>
        </w:rPr>
        <w:t>[</w:t>
      </w:r>
      <w:proofErr w:type="spellStart"/>
      <w:r w:rsidRPr="2859776A">
        <w:rPr>
          <w:rFonts w:ascii="Arial" w:eastAsia="Arial" w:hAnsi="Arial" w:cs="Arial"/>
          <w:color w:val="FF0000"/>
        </w:rPr>
        <w:t>xx</w:t>
      </w:r>
      <w:proofErr w:type="spellEnd"/>
      <w:r w:rsidRPr="2859776A">
        <w:rPr>
          <w:rFonts w:ascii="Arial" w:eastAsia="Arial" w:hAnsi="Arial" w:cs="Arial"/>
          <w:color w:val="FF0000"/>
        </w:rPr>
        <w:t>]</w:t>
      </w:r>
    </w:p>
    <w:p w14:paraId="0A37501D" w14:textId="77777777" w:rsidR="00EF16A1" w:rsidRDefault="00EF16A1" w:rsidP="00EF16A1">
      <w:pPr>
        <w:spacing w:after="0" w:line="360" w:lineRule="auto"/>
        <w:jc w:val="center"/>
        <w:rPr>
          <w:rFonts w:ascii="Arial" w:eastAsia="Arial" w:hAnsi="Arial" w:cs="Arial"/>
          <w:bCs/>
        </w:rPr>
      </w:pPr>
    </w:p>
    <w:p w14:paraId="05E1F456" w14:textId="1700FC3B" w:rsidR="00EF16A1" w:rsidRDefault="0FC7F489" w:rsidP="00EF16A1">
      <w:pPr>
        <w:spacing w:after="120" w:line="360" w:lineRule="auto"/>
        <w:ind w:left="4111"/>
        <w:jc w:val="both"/>
        <w:rPr>
          <w:rFonts w:ascii="Arial" w:hAnsi="Arial" w:cs="Arial"/>
        </w:rPr>
      </w:pPr>
      <w:r w:rsidRPr="0FC7F489">
        <w:rPr>
          <w:rFonts w:ascii="Arial" w:hAnsi="Arial" w:cs="Arial"/>
        </w:rPr>
        <w:t xml:space="preserve">Dispõe sobre a aprovação do Regimento Interno do Conselho Municipal de Esporte do município de </w:t>
      </w:r>
      <w:r w:rsidRPr="0FC7F489">
        <w:rPr>
          <w:rFonts w:ascii="Arial" w:hAnsi="Arial" w:cs="Arial"/>
          <w:color w:val="FF0000"/>
        </w:rPr>
        <w:t>[indicar nome]</w:t>
      </w:r>
      <w:r w:rsidRPr="0FC7F489">
        <w:rPr>
          <w:rFonts w:ascii="Arial" w:hAnsi="Arial" w:cs="Arial"/>
        </w:rPr>
        <w:t>.</w:t>
      </w:r>
    </w:p>
    <w:p w14:paraId="5DAB6C7B" w14:textId="77777777" w:rsidR="00EF16A1" w:rsidRDefault="00EF16A1" w:rsidP="00EF16A1">
      <w:pPr>
        <w:spacing w:after="120" w:line="360" w:lineRule="auto"/>
        <w:jc w:val="both"/>
        <w:rPr>
          <w:rFonts w:ascii="Arial" w:hAnsi="Arial" w:cs="Arial"/>
        </w:rPr>
      </w:pPr>
    </w:p>
    <w:p w14:paraId="32177E94" w14:textId="4F088062" w:rsidR="00EF16A1" w:rsidRPr="00FA3F37" w:rsidRDefault="0FC7F489" w:rsidP="00EF16A1">
      <w:pPr>
        <w:spacing w:after="120" w:line="360" w:lineRule="auto"/>
        <w:jc w:val="both"/>
        <w:rPr>
          <w:rFonts w:ascii="Arial" w:hAnsi="Arial" w:cs="Arial"/>
        </w:rPr>
      </w:pPr>
      <w:r w:rsidRPr="0FC7F489">
        <w:rPr>
          <w:rFonts w:ascii="Arial" w:hAnsi="Arial" w:cs="Arial"/>
        </w:rPr>
        <w:t>O Conselho Municipal de Esporte de</w:t>
      </w:r>
      <w:r w:rsidRPr="0FC7F489">
        <w:rPr>
          <w:rFonts w:ascii="Arial" w:hAnsi="Arial" w:cs="Arial"/>
          <w:color w:val="FF0000"/>
        </w:rPr>
        <w:t xml:space="preserve"> [indicar nome do Município]</w:t>
      </w:r>
      <w:r w:rsidRPr="0FC7F489">
        <w:rPr>
          <w:rFonts w:ascii="Arial" w:hAnsi="Arial" w:cs="Arial"/>
        </w:rPr>
        <w:t xml:space="preserve">, órgão </w:t>
      </w:r>
      <w:r w:rsidRPr="0FC7F489">
        <w:rPr>
          <w:rFonts w:ascii="Arial" w:hAnsi="Arial" w:cs="Arial"/>
          <w:color w:val="FF0000"/>
        </w:rPr>
        <w:t xml:space="preserve">[indicar o que está descrito na lei de criação, exemplo: </w:t>
      </w:r>
      <w:r w:rsidRPr="0FC7F489">
        <w:rPr>
          <w:rFonts w:ascii="Arial" w:eastAsia="Arial" w:hAnsi="Arial" w:cs="Arial"/>
          <w:color w:val="FF0000"/>
        </w:rPr>
        <w:t xml:space="preserve">consultivo, deliberativo, fiscalizador e normativo], </w:t>
      </w:r>
      <w:r w:rsidRPr="0FC7F489">
        <w:rPr>
          <w:rFonts w:ascii="Arial" w:eastAsia="Arial" w:hAnsi="Arial" w:cs="Arial"/>
        </w:rPr>
        <w:t xml:space="preserve">vinculado </w:t>
      </w:r>
      <w:r w:rsidRPr="0FC7F489">
        <w:rPr>
          <w:rFonts w:ascii="Arial" w:hAnsi="Arial" w:cs="Arial"/>
          <w:color w:val="FF0000"/>
        </w:rPr>
        <w:t>[indicar órgão gestor do esporte no município]</w:t>
      </w:r>
      <w:r w:rsidRPr="0FC7F489">
        <w:rPr>
          <w:rFonts w:ascii="Arial" w:hAnsi="Arial" w:cs="Arial"/>
        </w:rPr>
        <w:t xml:space="preserve">, no exercício de suas atribuições </w:t>
      </w:r>
      <w:r w:rsidRPr="0FC7F489">
        <w:rPr>
          <w:rFonts w:ascii="Arial" w:eastAsia="Arial" w:hAnsi="Arial" w:cs="Arial"/>
        </w:rPr>
        <w:t>e considerando o disposto na Lei Municipal nº _____/_____, reunido em Plenário,</w:t>
      </w:r>
    </w:p>
    <w:p w14:paraId="02EB378F" w14:textId="77777777" w:rsidR="00EF16A1" w:rsidRDefault="00EF16A1" w:rsidP="00EF16A1">
      <w:pPr>
        <w:spacing w:after="120" w:line="360" w:lineRule="auto"/>
        <w:jc w:val="both"/>
        <w:rPr>
          <w:rFonts w:ascii="Arial" w:hAnsi="Arial" w:cs="Arial"/>
          <w:color w:val="FF0000"/>
        </w:rPr>
      </w:pPr>
    </w:p>
    <w:p w14:paraId="5C2AA490" w14:textId="77777777" w:rsidR="00EF16A1" w:rsidRPr="00D411AE" w:rsidRDefault="00EF16A1" w:rsidP="00EF16A1">
      <w:pPr>
        <w:spacing w:after="120" w:line="360" w:lineRule="auto"/>
        <w:jc w:val="both"/>
        <w:rPr>
          <w:rFonts w:ascii="Arial" w:hAnsi="Arial" w:cs="Arial"/>
          <w:b/>
        </w:rPr>
      </w:pPr>
      <w:r w:rsidRPr="00D411AE">
        <w:rPr>
          <w:rFonts w:ascii="Arial" w:hAnsi="Arial" w:cs="Arial"/>
          <w:b/>
        </w:rPr>
        <w:t>RESOLVE:</w:t>
      </w:r>
    </w:p>
    <w:p w14:paraId="6A05A809" w14:textId="77777777" w:rsidR="00EF16A1" w:rsidRPr="00FA3F37" w:rsidRDefault="00EF16A1" w:rsidP="00EF16A1">
      <w:pPr>
        <w:spacing w:after="120" w:line="360" w:lineRule="auto"/>
        <w:jc w:val="both"/>
        <w:rPr>
          <w:rFonts w:ascii="Arial" w:hAnsi="Arial" w:cs="Arial"/>
        </w:rPr>
      </w:pPr>
    </w:p>
    <w:p w14:paraId="6B7CFB7F" w14:textId="0C69547E" w:rsidR="00EF16A1" w:rsidRDefault="0FC7F489" w:rsidP="00EF16A1">
      <w:pPr>
        <w:spacing w:after="120" w:line="360" w:lineRule="auto"/>
        <w:jc w:val="both"/>
        <w:rPr>
          <w:rFonts w:ascii="Arial" w:hAnsi="Arial" w:cs="Arial"/>
        </w:rPr>
      </w:pPr>
      <w:r w:rsidRPr="0FC7F489">
        <w:rPr>
          <w:rFonts w:ascii="Arial" w:hAnsi="Arial" w:cs="Arial"/>
        </w:rPr>
        <w:t xml:space="preserve">Art. 1º Aprovar o Regimento Interno do Conselho Municipal de Esporte do município de </w:t>
      </w:r>
      <w:r w:rsidRPr="0FC7F489">
        <w:rPr>
          <w:rFonts w:ascii="Arial" w:hAnsi="Arial" w:cs="Arial"/>
          <w:color w:val="FF0000"/>
        </w:rPr>
        <w:t>[indicar nome]</w:t>
      </w:r>
      <w:r w:rsidRPr="0FC7F489">
        <w:rPr>
          <w:rFonts w:ascii="Arial" w:hAnsi="Arial" w:cs="Arial"/>
        </w:rPr>
        <w:t>, conforme documento anexo ao presente instrumento.</w:t>
      </w:r>
    </w:p>
    <w:p w14:paraId="5A39BBE3" w14:textId="77777777" w:rsidR="00EF16A1" w:rsidRPr="00FA3F37" w:rsidRDefault="00EF16A1" w:rsidP="00EF16A1">
      <w:pPr>
        <w:spacing w:after="120" w:line="360" w:lineRule="auto"/>
        <w:jc w:val="both"/>
        <w:rPr>
          <w:rFonts w:ascii="Arial" w:hAnsi="Arial" w:cs="Arial"/>
        </w:rPr>
      </w:pPr>
    </w:p>
    <w:p w14:paraId="68DD50A7" w14:textId="77777777" w:rsidR="00EF16A1" w:rsidRPr="00FA3F37" w:rsidRDefault="00EF16A1" w:rsidP="00EF16A1">
      <w:pPr>
        <w:spacing w:after="120" w:line="360" w:lineRule="auto"/>
        <w:jc w:val="both"/>
        <w:rPr>
          <w:rFonts w:ascii="Arial" w:hAnsi="Arial" w:cs="Arial"/>
        </w:rPr>
      </w:pPr>
      <w:r w:rsidRPr="00FA3F37">
        <w:rPr>
          <w:rFonts w:ascii="Arial" w:hAnsi="Arial" w:cs="Arial"/>
        </w:rPr>
        <w:t>Art. 2º Esta Resolução entra em vigor na data de sua publicação.</w:t>
      </w:r>
    </w:p>
    <w:p w14:paraId="41C8F396" w14:textId="77777777" w:rsidR="00EF16A1" w:rsidRDefault="00EF16A1" w:rsidP="00EF16A1">
      <w:pPr>
        <w:spacing w:after="120" w:line="360" w:lineRule="auto"/>
        <w:jc w:val="both"/>
        <w:rPr>
          <w:rFonts w:ascii="Arial" w:hAnsi="Arial" w:cs="Arial"/>
          <w:color w:val="FF0000"/>
        </w:rPr>
      </w:pPr>
    </w:p>
    <w:p w14:paraId="72A3D3EC" w14:textId="77777777" w:rsidR="00EF16A1" w:rsidRDefault="00EF16A1" w:rsidP="00EF16A1">
      <w:pPr>
        <w:spacing w:after="120" w:line="360" w:lineRule="auto"/>
        <w:jc w:val="both"/>
        <w:rPr>
          <w:rFonts w:ascii="Arial" w:hAnsi="Arial" w:cs="Arial"/>
        </w:rPr>
      </w:pPr>
    </w:p>
    <w:p w14:paraId="39AC37F7" w14:textId="77777777" w:rsidR="00EF16A1" w:rsidRDefault="00EF16A1" w:rsidP="00EF16A1">
      <w:pPr>
        <w:spacing w:after="120" w:line="360" w:lineRule="auto"/>
        <w:jc w:val="right"/>
        <w:rPr>
          <w:rFonts w:ascii="Arial" w:hAnsi="Arial" w:cs="Arial"/>
        </w:rPr>
      </w:pPr>
      <w:r w:rsidRPr="00FA3F37">
        <w:rPr>
          <w:rFonts w:ascii="Arial" w:hAnsi="Arial" w:cs="Arial"/>
          <w:color w:val="FF0000"/>
        </w:rPr>
        <w:t>[Local, data, ano]</w:t>
      </w:r>
      <w:r>
        <w:rPr>
          <w:rFonts w:ascii="Arial" w:hAnsi="Arial" w:cs="Arial"/>
        </w:rPr>
        <w:t>.</w:t>
      </w:r>
    </w:p>
    <w:p w14:paraId="0D0B940D" w14:textId="77777777" w:rsidR="00EF16A1" w:rsidRDefault="00EF16A1" w:rsidP="00EF16A1">
      <w:pPr>
        <w:spacing w:after="120" w:line="360" w:lineRule="auto"/>
        <w:jc w:val="right"/>
        <w:rPr>
          <w:rFonts w:ascii="Arial" w:hAnsi="Arial" w:cs="Arial"/>
        </w:rPr>
      </w:pPr>
    </w:p>
    <w:p w14:paraId="0E27B00A" w14:textId="77777777" w:rsidR="00EF16A1" w:rsidRDefault="00EF16A1" w:rsidP="00EF16A1">
      <w:pPr>
        <w:spacing w:after="120" w:line="360" w:lineRule="auto"/>
        <w:jc w:val="right"/>
        <w:rPr>
          <w:rFonts w:ascii="Arial" w:hAnsi="Arial" w:cs="Arial"/>
        </w:rPr>
      </w:pPr>
    </w:p>
    <w:p w14:paraId="60061E4C" w14:textId="77777777" w:rsidR="00EF16A1" w:rsidRDefault="00EF16A1" w:rsidP="00EF16A1">
      <w:pPr>
        <w:spacing w:after="120" w:line="360" w:lineRule="auto"/>
        <w:jc w:val="right"/>
        <w:rPr>
          <w:rFonts w:ascii="Arial" w:hAnsi="Arial" w:cs="Arial"/>
        </w:rPr>
      </w:pPr>
    </w:p>
    <w:p w14:paraId="4B94D5A5" w14:textId="7219215A" w:rsidR="00EF16A1" w:rsidRDefault="00EF16A1" w:rsidP="2859776A">
      <w:pPr>
        <w:spacing w:after="120" w:line="360" w:lineRule="auto"/>
        <w:jc w:val="right"/>
        <w:rPr>
          <w:rFonts w:ascii="Arial" w:hAnsi="Arial" w:cs="Arial"/>
        </w:rPr>
      </w:pPr>
    </w:p>
    <w:p w14:paraId="3DEEC669" w14:textId="77777777" w:rsidR="00EF16A1" w:rsidRDefault="00EF16A1" w:rsidP="00EF16A1">
      <w:pPr>
        <w:spacing w:after="120" w:line="360" w:lineRule="auto"/>
        <w:rPr>
          <w:rFonts w:ascii="Arial" w:hAnsi="Arial" w:cs="Arial"/>
        </w:rPr>
      </w:pPr>
    </w:p>
    <w:p w14:paraId="604595DC" w14:textId="6E135E75" w:rsidR="00EF16A1" w:rsidRPr="00FA3F37" w:rsidRDefault="219DA313" w:rsidP="00EF16A1">
      <w:pPr>
        <w:spacing w:after="120" w:line="360" w:lineRule="auto"/>
        <w:jc w:val="center"/>
        <w:rPr>
          <w:rFonts w:ascii="Arial" w:hAnsi="Arial" w:cs="Arial"/>
          <w:color w:val="FF0000"/>
        </w:rPr>
      </w:pPr>
      <w:r w:rsidRPr="219DA313">
        <w:rPr>
          <w:rFonts w:ascii="Arial" w:hAnsi="Arial" w:cs="Arial"/>
          <w:color w:val="FF0000"/>
        </w:rPr>
        <w:t>[Nome do/a Presidente do conselho]</w:t>
      </w:r>
    </w:p>
    <w:p w14:paraId="77E62F0D" w14:textId="77777777" w:rsidR="00C754E6" w:rsidRDefault="4E7269E9" w:rsidP="00EF16A1">
      <w:pPr>
        <w:spacing w:after="120" w:line="360" w:lineRule="auto"/>
        <w:jc w:val="center"/>
        <w:rPr>
          <w:rFonts w:ascii="Arial" w:hAnsi="Arial" w:cs="Arial"/>
          <w:color w:val="FF0000"/>
        </w:rPr>
        <w:sectPr w:rsidR="00C754E6" w:rsidSect="00C754E6">
          <w:headerReference w:type="default" r:id="rId9"/>
          <w:footerReference w:type="default" r:id="rId10"/>
          <w:pgSz w:w="11906" w:h="16838"/>
          <w:pgMar w:top="1417" w:right="1701" w:bottom="1417" w:left="1701" w:header="708" w:footer="708" w:gutter="0"/>
          <w:cols w:space="708"/>
          <w:titlePg/>
          <w:docGrid w:linePitch="360"/>
        </w:sectPr>
      </w:pPr>
      <w:r w:rsidRPr="4E7269E9">
        <w:rPr>
          <w:rFonts w:ascii="Arial" w:hAnsi="Arial" w:cs="Arial"/>
        </w:rPr>
        <w:t xml:space="preserve">Presidente do Conselho Municipal de Esporte de </w:t>
      </w:r>
      <w:r w:rsidRPr="4E7269E9">
        <w:rPr>
          <w:rFonts w:ascii="Arial" w:hAnsi="Arial" w:cs="Arial"/>
          <w:color w:val="FF0000"/>
        </w:rPr>
        <w:t>[indicar o nome do Município]</w:t>
      </w:r>
    </w:p>
    <w:p w14:paraId="14C99517" w14:textId="53926140" w:rsidR="00EF16A1" w:rsidRPr="00EF16A1" w:rsidRDefault="00EF16A1" w:rsidP="00EF16A1">
      <w:pPr>
        <w:spacing w:after="120" w:line="360" w:lineRule="auto"/>
        <w:jc w:val="center"/>
        <w:rPr>
          <w:rFonts w:ascii="Arial" w:hAnsi="Arial" w:cs="Arial"/>
          <w:color w:val="FF0000"/>
        </w:rPr>
      </w:pPr>
    </w:p>
    <w:p w14:paraId="5E34EA66" w14:textId="04B12417" w:rsidR="2859776A" w:rsidRDefault="2859776A" w:rsidP="2859776A">
      <w:pPr>
        <w:spacing w:after="0" w:line="360" w:lineRule="auto"/>
        <w:jc w:val="center"/>
        <w:rPr>
          <w:rFonts w:ascii="Arial" w:eastAsia="Arial" w:hAnsi="Arial" w:cs="Arial"/>
          <w:b/>
          <w:bCs/>
        </w:rPr>
      </w:pPr>
    </w:p>
    <w:p w14:paraId="020FCCDF" w14:textId="25240B0D" w:rsidR="00EF16A1" w:rsidRPr="00D411AE" w:rsidRDefault="4E7269E9" w:rsidP="2859776A">
      <w:pPr>
        <w:spacing w:after="0" w:line="360" w:lineRule="auto"/>
        <w:jc w:val="center"/>
        <w:rPr>
          <w:rFonts w:ascii="Arial" w:eastAsia="Arial" w:hAnsi="Arial" w:cs="Arial"/>
          <w:b/>
          <w:bCs/>
        </w:rPr>
      </w:pPr>
      <w:r w:rsidRPr="4E7269E9">
        <w:rPr>
          <w:rFonts w:ascii="Arial" w:eastAsia="Arial" w:hAnsi="Arial" w:cs="Arial"/>
          <w:b/>
          <w:bCs/>
        </w:rPr>
        <w:t xml:space="preserve">REGIMENTO INTERNO DO CONSELHO MUNICIPAL DE ESPORTE DE </w:t>
      </w:r>
      <w:r w:rsidRPr="4E7269E9">
        <w:rPr>
          <w:rFonts w:ascii="Arial" w:eastAsia="Arial" w:hAnsi="Arial" w:cs="Arial"/>
          <w:b/>
          <w:bCs/>
          <w:color w:val="FF0000"/>
        </w:rPr>
        <w:t>[indicar o nome do Município]</w:t>
      </w:r>
    </w:p>
    <w:p w14:paraId="3656B9AB" w14:textId="77777777" w:rsidR="00EF16A1" w:rsidRDefault="00EF16A1" w:rsidP="00EF16A1">
      <w:pPr>
        <w:spacing w:after="0" w:line="360" w:lineRule="auto"/>
        <w:jc w:val="center"/>
        <w:rPr>
          <w:rFonts w:ascii="Arial" w:eastAsia="Arial" w:hAnsi="Arial" w:cs="Arial"/>
        </w:rPr>
      </w:pPr>
    </w:p>
    <w:p w14:paraId="657CFA82"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CAPÍTULO I</w:t>
      </w:r>
    </w:p>
    <w:p w14:paraId="2E3901E8"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DOS OBJETIVOS</w:t>
      </w:r>
    </w:p>
    <w:p w14:paraId="45FB0818" w14:textId="77777777" w:rsidR="00EF16A1" w:rsidRDefault="00EF16A1" w:rsidP="00EF16A1">
      <w:pPr>
        <w:spacing w:after="0" w:line="360" w:lineRule="auto"/>
        <w:jc w:val="center"/>
        <w:rPr>
          <w:rFonts w:ascii="Arial" w:eastAsia="Arial" w:hAnsi="Arial" w:cs="Arial"/>
        </w:rPr>
      </w:pPr>
    </w:p>
    <w:p w14:paraId="108E67C7" w14:textId="56292667" w:rsidR="00EF16A1" w:rsidRDefault="0FC7F489" w:rsidP="2859776A">
      <w:pPr>
        <w:shd w:val="clear" w:color="auto" w:fill="FFFFFF" w:themeFill="background1"/>
        <w:spacing w:after="0" w:line="360" w:lineRule="auto"/>
        <w:jc w:val="both"/>
        <w:rPr>
          <w:rFonts w:ascii="Arial" w:eastAsia="Arial" w:hAnsi="Arial" w:cs="Arial"/>
        </w:rPr>
      </w:pPr>
      <w:r w:rsidRPr="0FC7F489">
        <w:rPr>
          <w:rFonts w:ascii="Arial" w:eastAsia="Arial" w:hAnsi="Arial" w:cs="Arial"/>
        </w:rPr>
        <w:t xml:space="preserve">Art. 1º O Conselho Municipal de Esporte do município de </w:t>
      </w:r>
      <w:r w:rsidRPr="0FC7F489">
        <w:rPr>
          <w:rFonts w:ascii="Arial" w:eastAsia="Arial" w:hAnsi="Arial" w:cs="Arial"/>
          <w:color w:val="FF0000"/>
        </w:rPr>
        <w:t xml:space="preserve">[indicar Município] </w:t>
      </w:r>
      <w:r w:rsidRPr="0FC7F489">
        <w:rPr>
          <w:rFonts w:ascii="Arial" w:eastAsia="Arial" w:hAnsi="Arial" w:cs="Arial"/>
        </w:rPr>
        <w:t xml:space="preserve">tem por objetivo representar a sociedade civil perante o Poder Público Municipal em assuntos relacionados à área esportiva, apoiar o/a </w:t>
      </w:r>
      <w:r w:rsidRPr="0FC7F489">
        <w:rPr>
          <w:rFonts w:ascii="Arial" w:eastAsia="Arial" w:hAnsi="Arial" w:cs="Arial"/>
          <w:color w:val="FF0000"/>
        </w:rPr>
        <w:t xml:space="preserve">[ÓRGÃO GESTOR MUNICIPAL DE ESPORTE, </w:t>
      </w:r>
      <w:proofErr w:type="spellStart"/>
      <w:r w:rsidRPr="0FC7F489">
        <w:rPr>
          <w:rFonts w:ascii="Arial" w:eastAsia="Arial" w:hAnsi="Arial" w:cs="Arial"/>
          <w:color w:val="FF0000"/>
        </w:rPr>
        <w:t>Ex</w:t>
      </w:r>
      <w:proofErr w:type="spellEnd"/>
      <w:r w:rsidRPr="0FC7F489">
        <w:rPr>
          <w:rFonts w:ascii="Arial" w:eastAsia="Arial" w:hAnsi="Arial" w:cs="Arial"/>
          <w:color w:val="FF0000"/>
        </w:rPr>
        <w:t xml:space="preserve">: Secretaria Municipal de Esporte] </w:t>
      </w:r>
      <w:r w:rsidRPr="0FC7F489">
        <w:rPr>
          <w:rFonts w:ascii="Arial" w:eastAsia="Arial" w:hAnsi="Arial" w:cs="Arial"/>
        </w:rPr>
        <w:t>na formulação de projetos, programas e planos que viabilizem a implementação das políticas públicas locais, bem como assegurar a melhoria da organização, gestão, qualidade e transparência do esporte municipal.</w:t>
      </w:r>
    </w:p>
    <w:p w14:paraId="049F31CB" w14:textId="77777777" w:rsidR="00EF16A1" w:rsidRDefault="00EF16A1" w:rsidP="00EF16A1">
      <w:pPr>
        <w:spacing w:after="0" w:line="360" w:lineRule="auto"/>
        <w:jc w:val="both"/>
        <w:rPr>
          <w:rFonts w:ascii="Arial" w:eastAsia="Arial" w:hAnsi="Arial" w:cs="Arial"/>
        </w:rPr>
      </w:pPr>
    </w:p>
    <w:p w14:paraId="1F8DF2EC"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CAPÍTULO II</w:t>
      </w:r>
    </w:p>
    <w:p w14:paraId="6D7E23C4"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DO FUNCIONAMENTO</w:t>
      </w:r>
    </w:p>
    <w:p w14:paraId="53128261" w14:textId="77777777" w:rsidR="00EF16A1" w:rsidRDefault="00EF16A1" w:rsidP="00EF16A1">
      <w:pPr>
        <w:spacing w:after="0" w:line="360" w:lineRule="auto"/>
        <w:jc w:val="center"/>
        <w:rPr>
          <w:rFonts w:ascii="Arial" w:eastAsia="Arial" w:hAnsi="Arial" w:cs="Arial"/>
        </w:rPr>
      </w:pPr>
    </w:p>
    <w:p w14:paraId="0E3D551A" w14:textId="2D80E62F" w:rsidR="00EF16A1" w:rsidRDefault="2859776A" w:rsidP="00EF16A1">
      <w:pPr>
        <w:spacing w:after="0" w:line="360" w:lineRule="auto"/>
        <w:jc w:val="both"/>
        <w:rPr>
          <w:rFonts w:ascii="Arial" w:eastAsia="Arial" w:hAnsi="Arial" w:cs="Arial"/>
        </w:rPr>
      </w:pPr>
      <w:r w:rsidRPr="2859776A">
        <w:rPr>
          <w:rFonts w:ascii="Arial" w:eastAsia="Arial" w:hAnsi="Arial" w:cs="Arial"/>
        </w:rPr>
        <w:t xml:space="preserve">Art. 2º O Conselho Municipal de Esporte funcionará junto ao/à </w:t>
      </w:r>
      <w:r w:rsidRPr="2859776A">
        <w:rPr>
          <w:rFonts w:ascii="Arial" w:eastAsia="Arial" w:hAnsi="Arial" w:cs="Arial"/>
          <w:color w:val="FF0000"/>
        </w:rPr>
        <w:t xml:space="preserve">[indicar o órgão municipal], </w:t>
      </w:r>
      <w:r w:rsidRPr="2859776A">
        <w:rPr>
          <w:rFonts w:ascii="Arial" w:eastAsia="Arial" w:hAnsi="Arial" w:cs="Arial"/>
        </w:rPr>
        <w:t>que ofertará toda a estrutura necessária, técnica e administrativa, com vistas a viabilizar a execução de suas atividades.</w:t>
      </w:r>
    </w:p>
    <w:p w14:paraId="62486C05" w14:textId="77777777" w:rsidR="00EF16A1" w:rsidRPr="003F3404" w:rsidRDefault="00EF16A1" w:rsidP="00EF16A1">
      <w:pPr>
        <w:spacing w:after="0" w:line="360" w:lineRule="auto"/>
        <w:jc w:val="both"/>
        <w:rPr>
          <w:rFonts w:ascii="Arial" w:eastAsia="Arial" w:hAnsi="Arial" w:cs="Arial"/>
        </w:rPr>
      </w:pPr>
    </w:p>
    <w:p w14:paraId="6DDC507A" w14:textId="3390C8CB" w:rsidR="00EF16A1" w:rsidRDefault="0FC7F489" w:rsidP="00EF16A1">
      <w:pPr>
        <w:spacing w:after="0" w:line="360" w:lineRule="auto"/>
        <w:jc w:val="both"/>
        <w:rPr>
          <w:rFonts w:ascii="Arial" w:eastAsia="Arial" w:hAnsi="Arial" w:cs="Arial"/>
        </w:rPr>
      </w:pPr>
      <w:r w:rsidRPr="0FC7F489">
        <w:rPr>
          <w:rFonts w:ascii="Arial" w:eastAsia="Arial" w:hAnsi="Arial" w:cs="Arial"/>
        </w:rPr>
        <w:t xml:space="preserve">Parágrafo único. As resoluções, </w:t>
      </w:r>
      <w:r w:rsidRPr="0FC7F489">
        <w:rPr>
          <w:rFonts w:ascii="Arial" w:eastAsia="Arial" w:hAnsi="Arial" w:cs="Arial"/>
          <w:color w:val="FF0000"/>
        </w:rPr>
        <w:t>[indicar outros materiais a serem publicados, exemplo: documentos decisórios]</w:t>
      </w:r>
      <w:r w:rsidRPr="0FC7F489">
        <w:rPr>
          <w:rFonts w:ascii="Arial" w:eastAsia="Arial" w:hAnsi="Arial" w:cs="Arial"/>
        </w:rPr>
        <w:t xml:space="preserve"> serão publicados nos órgãos oficiais do município, observados os mesmos trâmites aplicáveis aos demais atos do Poder Executivo municipal.</w:t>
      </w:r>
    </w:p>
    <w:p w14:paraId="4101652C" w14:textId="77777777" w:rsidR="00EF16A1" w:rsidRDefault="00EF16A1" w:rsidP="00EF16A1">
      <w:pPr>
        <w:spacing w:after="0" w:line="360" w:lineRule="auto"/>
        <w:jc w:val="center"/>
        <w:rPr>
          <w:rFonts w:ascii="Arial" w:eastAsia="Arial" w:hAnsi="Arial" w:cs="Arial"/>
        </w:rPr>
      </w:pPr>
    </w:p>
    <w:p w14:paraId="76A4DB1E"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CAPÍTULO III</w:t>
      </w:r>
    </w:p>
    <w:p w14:paraId="69B7FD14"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DOS MEMBROS</w:t>
      </w:r>
    </w:p>
    <w:p w14:paraId="4B99056E" w14:textId="77777777" w:rsidR="00EF16A1" w:rsidRDefault="00EF16A1" w:rsidP="00EF16A1">
      <w:pPr>
        <w:spacing w:after="0" w:line="360" w:lineRule="auto"/>
        <w:jc w:val="center"/>
        <w:rPr>
          <w:rFonts w:ascii="Arial" w:eastAsia="Arial" w:hAnsi="Arial" w:cs="Arial"/>
        </w:rPr>
      </w:pPr>
    </w:p>
    <w:p w14:paraId="0D70A521" w14:textId="77777777" w:rsidR="00EF16A1" w:rsidRDefault="00EF16A1" w:rsidP="00EF16A1">
      <w:pPr>
        <w:spacing w:after="0" w:line="360" w:lineRule="auto"/>
        <w:jc w:val="both"/>
        <w:rPr>
          <w:rFonts w:ascii="Arial" w:eastAsia="Arial" w:hAnsi="Arial" w:cs="Arial"/>
        </w:rPr>
      </w:pPr>
      <w:r>
        <w:rPr>
          <w:rFonts w:ascii="Arial" w:eastAsia="Arial" w:hAnsi="Arial" w:cs="Arial"/>
        </w:rPr>
        <w:t>Art. 3º O Conselho Municipal de Esporte será composto por membros titulares e respectivos suplentes, com representação paritária entre o poder público e a sociedade civil, conforme indicado na legislação municipal.</w:t>
      </w:r>
    </w:p>
    <w:p w14:paraId="1299C43A" w14:textId="77777777" w:rsidR="00EF16A1" w:rsidRDefault="00EF16A1" w:rsidP="00EF16A1">
      <w:pPr>
        <w:spacing w:after="0" w:line="360" w:lineRule="auto"/>
        <w:jc w:val="both"/>
        <w:rPr>
          <w:rFonts w:ascii="Arial" w:eastAsia="Arial" w:hAnsi="Arial" w:cs="Arial"/>
        </w:rPr>
      </w:pPr>
    </w:p>
    <w:p w14:paraId="54A80C85" w14:textId="77777777" w:rsidR="00C754E6" w:rsidRDefault="00EF16A1"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008854FB">
        <w:rPr>
          <w:rFonts w:ascii="Arial" w:eastAsia="Arial" w:hAnsi="Arial" w:cs="Arial"/>
        </w:rPr>
        <w:t>Art. 4</w:t>
      </w:r>
      <w:r>
        <w:rPr>
          <w:rFonts w:ascii="Arial" w:eastAsia="Arial" w:hAnsi="Arial" w:cs="Arial"/>
        </w:rPr>
        <w:t>º São atividades</w:t>
      </w:r>
      <w:r w:rsidRPr="008854FB">
        <w:rPr>
          <w:rFonts w:ascii="Arial" w:eastAsia="Arial" w:hAnsi="Arial" w:cs="Arial"/>
        </w:rPr>
        <w:t xml:space="preserve"> dos membros:</w:t>
      </w:r>
    </w:p>
    <w:p w14:paraId="06EDCD04" w14:textId="77777777" w:rsidR="00EF16A1" w:rsidRPr="008854FB" w:rsidRDefault="00EF16A1" w:rsidP="00EF16A1">
      <w:pPr>
        <w:spacing w:after="0" w:line="360" w:lineRule="auto"/>
        <w:jc w:val="both"/>
        <w:rPr>
          <w:rFonts w:ascii="Arial" w:eastAsia="Arial" w:hAnsi="Arial" w:cs="Arial"/>
        </w:rPr>
      </w:pPr>
    </w:p>
    <w:p w14:paraId="4DDBEF00" w14:textId="77777777" w:rsidR="00EF16A1" w:rsidRPr="00FC633B" w:rsidRDefault="00EF16A1" w:rsidP="00EF16A1">
      <w:pPr>
        <w:spacing w:after="0" w:line="360" w:lineRule="auto"/>
        <w:jc w:val="both"/>
        <w:rPr>
          <w:rFonts w:ascii="Arial" w:eastAsia="Arial" w:hAnsi="Arial" w:cs="Arial"/>
        </w:rPr>
      </w:pPr>
    </w:p>
    <w:p w14:paraId="4AF789C2" w14:textId="77777777" w:rsidR="00EF16A1" w:rsidRPr="00FC633B" w:rsidRDefault="00EF16A1" w:rsidP="00EF16A1">
      <w:pPr>
        <w:spacing w:after="0" w:line="360" w:lineRule="auto"/>
        <w:jc w:val="both"/>
        <w:rPr>
          <w:rFonts w:ascii="Arial" w:eastAsia="Arial" w:hAnsi="Arial" w:cs="Arial"/>
        </w:rPr>
      </w:pPr>
      <w:r w:rsidRPr="00FC633B">
        <w:rPr>
          <w:rFonts w:ascii="Arial" w:eastAsia="Arial" w:hAnsi="Arial" w:cs="Arial"/>
        </w:rPr>
        <w:t>I – Participar da Plenária e das Comissões para as quais forem designados, manifestando-se a respeito das matérias em discussão;</w:t>
      </w:r>
    </w:p>
    <w:p w14:paraId="34A36036" w14:textId="77777777" w:rsidR="00EF16A1" w:rsidRPr="00FC633B" w:rsidRDefault="00EF16A1" w:rsidP="00EF16A1">
      <w:pPr>
        <w:spacing w:after="0" w:line="360" w:lineRule="auto"/>
        <w:jc w:val="both"/>
        <w:rPr>
          <w:rFonts w:ascii="Arial" w:eastAsia="Arial" w:hAnsi="Arial" w:cs="Arial"/>
        </w:rPr>
      </w:pPr>
      <w:r w:rsidRPr="00FC633B">
        <w:rPr>
          <w:rFonts w:ascii="Arial" w:eastAsia="Arial" w:hAnsi="Arial" w:cs="Arial"/>
        </w:rPr>
        <w:t>I</w:t>
      </w:r>
      <w:r>
        <w:rPr>
          <w:rFonts w:ascii="Arial" w:eastAsia="Arial" w:hAnsi="Arial" w:cs="Arial"/>
        </w:rPr>
        <w:t>I</w:t>
      </w:r>
      <w:r w:rsidRPr="00FC633B">
        <w:rPr>
          <w:rFonts w:ascii="Arial" w:eastAsia="Arial" w:hAnsi="Arial" w:cs="Arial"/>
        </w:rPr>
        <w:t xml:space="preserve"> – Relatar e discutir os processos que lhe forem atribuídos e neles proferir seu parecer;</w:t>
      </w:r>
    </w:p>
    <w:p w14:paraId="6D050C31" w14:textId="67E5AAF0" w:rsidR="00EF16A1" w:rsidRPr="00FC633B" w:rsidRDefault="4E7269E9" w:rsidP="00EF16A1">
      <w:pPr>
        <w:spacing w:after="0" w:line="360" w:lineRule="auto"/>
        <w:jc w:val="both"/>
        <w:rPr>
          <w:rFonts w:ascii="Arial" w:eastAsia="Arial" w:hAnsi="Arial" w:cs="Arial"/>
        </w:rPr>
      </w:pPr>
      <w:r w:rsidRPr="3BDA4E8D">
        <w:rPr>
          <w:rFonts w:ascii="Arial" w:eastAsia="Arial" w:hAnsi="Arial" w:cs="Arial"/>
        </w:rPr>
        <w:t>III – Determinar, como Relator/a, as providências indispensáveis à boa instrução do processo;</w:t>
      </w:r>
    </w:p>
    <w:p w14:paraId="4117229C" w14:textId="2A8C32E0" w:rsidR="00EF16A1" w:rsidRPr="00AB4C64" w:rsidRDefault="4E7269E9" w:rsidP="00EF16A1">
      <w:pPr>
        <w:spacing w:after="0" w:line="360" w:lineRule="auto"/>
        <w:jc w:val="both"/>
        <w:rPr>
          <w:rFonts w:ascii="Arial" w:eastAsia="Arial" w:hAnsi="Arial" w:cs="Arial"/>
        </w:rPr>
      </w:pPr>
      <w:r w:rsidRPr="4E7269E9">
        <w:rPr>
          <w:rFonts w:ascii="Arial" w:eastAsia="Arial" w:hAnsi="Arial" w:cs="Arial"/>
        </w:rPr>
        <w:t>IV – Solicitar ao/à Presidente, quando conveniente, a presença em sessão do postulante ou titular de qualquer órgão informante, para as oitivas que fizerem indispensáveis;</w:t>
      </w:r>
    </w:p>
    <w:p w14:paraId="48D1E9A7" w14:textId="71190D8D" w:rsidR="00EF16A1" w:rsidRPr="00FC633B" w:rsidRDefault="4E7269E9" w:rsidP="00EF16A1">
      <w:pPr>
        <w:spacing w:after="0" w:line="360" w:lineRule="auto"/>
        <w:jc w:val="both"/>
        <w:rPr>
          <w:rFonts w:ascii="Arial" w:eastAsia="Arial" w:hAnsi="Arial" w:cs="Arial"/>
        </w:rPr>
      </w:pPr>
      <w:r w:rsidRPr="4E7269E9">
        <w:rPr>
          <w:rFonts w:ascii="Arial" w:eastAsia="Arial" w:hAnsi="Arial" w:cs="Arial"/>
        </w:rPr>
        <w:t>V – Requerer, em plenário, à Secretaria Executiva e às Comissões, por intermédio do/a Presidente, os esclarecimentos verbais que entender necessários;</w:t>
      </w:r>
    </w:p>
    <w:p w14:paraId="65C41E42" w14:textId="77777777" w:rsidR="00EF16A1" w:rsidRPr="00FC633B" w:rsidRDefault="00EF16A1" w:rsidP="00EF16A1">
      <w:pPr>
        <w:spacing w:after="0" w:line="360" w:lineRule="auto"/>
        <w:jc w:val="both"/>
        <w:rPr>
          <w:rFonts w:ascii="Arial" w:eastAsia="Arial" w:hAnsi="Arial" w:cs="Arial"/>
        </w:rPr>
      </w:pPr>
      <w:r w:rsidRPr="00FC633B">
        <w:rPr>
          <w:rFonts w:ascii="Arial" w:eastAsia="Arial" w:hAnsi="Arial" w:cs="Arial"/>
        </w:rPr>
        <w:t>VI – Pedir vista de processo e pleitear adiamento de votação;</w:t>
      </w:r>
    </w:p>
    <w:p w14:paraId="0959F805" w14:textId="64324324" w:rsidR="00EF16A1" w:rsidRPr="00FC633B" w:rsidRDefault="4E7269E9" w:rsidP="00EF16A1">
      <w:pPr>
        <w:spacing w:after="0" w:line="360" w:lineRule="auto"/>
        <w:jc w:val="both"/>
        <w:rPr>
          <w:rFonts w:ascii="Arial" w:eastAsia="Arial" w:hAnsi="Arial" w:cs="Arial"/>
        </w:rPr>
      </w:pPr>
      <w:r w:rsidRPr="4E7269E9">
        <w:rPr>
          <w:rFonts w:ascii="Arial" w:eastAsia="Arial" w:hAnsi="Arial" w:cs="Arial"/>
        </w:rPr>
        <w:t>VII – Fazer indicações, requerimentos e propostas relativas a assuntos de exclusiva competência do conselho;</w:t>
      </w:r>
    </w:p>
    <w:p w14:paraId="318FCBE6" w14:textId="77777777" w:rsidR="00EF16A1" w:rsidRPr="00FC633B" w:rsidRDefault="00EF16A1" w:rsidP="00EF16A1">
      <w:pPr>
        <w:spacing w:after="0" w:line="360" w:lineRule="auto"/>
        <w:jc w:val="both"/>
        <w:rPr>
          <w:rFonts w:ascii="Arial" w:eastAsia="Arial" w:hAnsi="Arial" w:cs="Arial"/>
        </w:rPr>
      </w:pPr>
      <w:r w:rsidRPr="00FC633B">
        <w:rPr>
          <w:rFonts w:ascii="Arial" w:eastAsia="Arial" w:hAnsi="Arial" w:cs="Arial"/>
        </w:rPr>
        <w:t>VIII – Propor convocação de sessão extraordinária;</w:t>
      </w:r>
    </w:p>
    <w:p w14:paraId="20AE749E" w14:textId="77777777" w:rsidR="00EF16A1" w:rsidRPr="00FC633B" w:rsidRDefault="00EF16A1" w:rsidP="00EF16A1">
      <w:pPr>
        <w:spacing w:after="0" w:line="360" w:lineRule="auto"/>
        <w:jc w:val="both"/>
        <w:rPr>
          <w:rFonts w:ascii="Arial" w:eastAsia="Arial" w:hAnsi="Arial" w:cs="Arial"/>
        </w:rPr>
      </w:pPr>
      <w:r w:rsidRPr="00FC633B">
        <w:rPr>
          <w:rFonts w:ascii="Arial" w:eastAsia="Arial" w:hAnsi="Arial" w:cs="Arial"/>
        </w:rPr>
        <w:t>IX – Manter a Secretaria Executiva informada sobre as alterações de seus dados pessoais;</w:t>
      </w:r>
    </w:p>
    <w:p w14:paraId="35DF6B10" w14:textId="77777777" w:rsidR="00EF16A1" w:rsidRPr="00FC633B" w:rsidRDefault="00EF16A1" w:rsidP="00EF16A1">
      <w:pPr>
        <w:spacing w:after="0" w:line="360" w:lineRule="auto"/>
        <w:jc w:val="both"/>
        <w:rPr>
          <w:rFonts w:ascii="Arial" w:eastAsia="Arial" w:hAnsi="Arial" w:cs="Arial"/>
        </w:rPr>
      </w:pPr>
      <w:r w:rsidRPr="00FC633B">
        <w:rPr>
          <w:rFonts w:ascii="Arial" w:eastAsia="Arial" w:hAnsi="Arial" w:cs="Arial"/>
        </w:rPr>
        <w:t>X – Aprovar o calendário anual das reuniões ordinárias;</w:t>
      </w:r>
    </w:p>
    <w:p w14:paraId="5D175DF6" w14:textId="77777777" w:rsidR="00EF16A1" w:rsidRPr="00FC633B" w:rsidRDefault="00EF16A1" w:rsidP="00EF16A1">
      <w:pPr>
        <w:spacing w:after="0" w:line="360" w:lineRule="auto"/>
        <w:jc w:val="both"/>
        <w:rPr>
          <w:rFonts w:ascii="Arial" w:eastAsia="Arial" w:hAnsi="Arial" w:cs="Arial"/>
        </w:rPr>
      </w:pPr>
      <w:r w:rsidRPr="00FC633B">
        <w:rPr>
          <w:rFonts w:ascii="Arial" w:eastAsia="Arial" w:hAnsi="Arial" w:cs="Arial"/>
        </w:rPr>
        <w:t>XI – Exercer sua função pautando-se por padrões éticos, assegurando aos interessados igualdade de tratamento e zelando pela celeridade dos processos;</w:t>
      </w:r>
    </w:p>
    <w:p w14:paraId="30A12743" w14:textId="77777777" w:rsidR="00EF16A1" w:rsidRPr="00FC633B" w:rsidRDefault="00EF16A1" w:rsidP="00EF16A1">
      <w:pPr>
        <w:spacing w:after="0" w:line="360" w:lineRule="auto"/>
        <w:jc w:val="both"/>
        <w:rPr>
          <w:rFonts w:ascii="Arial" w:eastAsia="Arial" w:hAnsi="Arial" w:cs="Arial"/>
        </w:rPr>
      </w:pPr>
      <w:r w:rsidRPr="00FC633B">
        <w:rPr>
          <w:rFonts w:ascii="Arial" w:eastAsia="Arial" w:hAnsi="Arial" w:cs="Arial"/>
        </w:rPr>
        <w:t>XII – Cumprir e fazer cumprir tempestivamente, com imparcialidade e exatidão, as disposições regulamentares a que estão submetidos;</w:t>
      </w:r>
    </w:p>
    <w:p w14:paraId="6DAF2E11" w14:textId="77777777" w:rsidR="00EF16A1" w:rsidRPr="00FC633B" w:rsidRDefault="00EF16A1" w:rsidP="00EF16A1">
      <w:pPr>
        <w:spacing w:after="0" w:line="360" w:lineRule="auto"/>
        <w:jc w:val="both"/>
        <w:rPr>
          <w:rFonts w:ascii="Arial" w:eastAsia="Arial" w:hAnsi="Arial" w:cs="Arial"/>
        </w:rPr>
      </w:pPr>
      <w:r w:rsidRPr="00FC633B">
        <w:rPr>
          <w:rFonts w:ascii="Arial" w:eastAsia="Arial" w:hAnsi="Arial" w:cs="Arial"/>
        </w:rPr>
        <w:t xml:space="preserve">XIII – Exercer outras atribuições definidas </w:t>
      </w:r>
      <w:r>
        <w:rPr>
          <w:rFonts w:ascii="Arial" w:eastAsia="Arial" w:hAnsi="Arial" w:cs="Arial"/>
        </w:rPr>
        <w:t xml:space="preserve">neste Regimento ou </w:t>
      </w:r>
      <w:r w:rsidRPr="00FC633B">
        <w:rPr>
          <w:rFonts w:ascii="Arial" w:eastAsia="Arial" w:hAnsi="Arial" w:cs="Arial"/>
        </w:rPr>
        <w:t xml:space="preserve">em </w:t>
      </w:r>
      <w:r>
        <w:rPr>
          <w:rFonts w:ascii="Arial" w:eastAsia="Arial" w:hAnsi="Arial" w:cs="Arial"/>
        </w:rPr>
        <w:t xml:space="preserve">outros </w:t>
      </w:r>
      <w:r w:rsidRPr="00FC633B">
        <w:rPr>
          <w:rFonts w:ascii="Arial" w:eastAsia="Arial" w:hAnsi="Arial" w:cs="Arial"/>
        </w:rPr>
        <w:t>regulamento</w:t>
      </w:r>
      <w:r>
        <w:rPr>
          <w:rFonts w:ascii="Arial" w:eastAsia="Arial" w:hAnsi="Arial" w:cs="Arial"/>
        </w:rPr>
        <w:t>s</w:t>
      </w:r>
      <w:r w:rsidRPr="00FC633B">
        <w:rPr>
          <w:rFonts w:ascii="Arial" w:eastAsia="Arial" w:hAnsi="Arial" w:cs="Arial"/>
        </w:rPr>
        <w:t>.</w:t>
      </w:r>
    </w:p>
    <w:p w14:paraId="3461D779" w14:textId="77777777" w:rsidR="00EF16A1" w:rsidRDefault="00EF16A1" w:rsidP="00EF16A1">
      <w:pPr>
        <w:spacing w:after="0" w:line="360" w:lineRule="auto"/>
        <w:jc w:val="center"/>
        <w:rPr>
          <w:rFonts w:ascii="Arial" w:eastAsia="Arial" w:hAnsi="Arial" w:cs="Arial"/>
        </w:rPr>
      </w:pPr>
    </w:p>
    <w:p w14:paraId="21CD39B2" w14:textId="3D7CCBFD" w:rsidR="00EF16A1" w:rsidRDefault="4E7269E9" w:rsidP="00EF16A1">
      <w:pPr>
        <w:spacing w:after="0" w:line="360" w:lineRule="auto"/>
        <w:jc w:val="both"/>
        <w:rPr>
          <w:rFonts w:ascii="Arial" w:eastAsia="Arial" w:hAnsi="Arial" w:cs="Arial"/>
        </w:rPr>
      </w:pPr>
      <w:r w:rsidRPr="4E7269E9">
        <w:rPr>
          <w:rFonts w:ascii="Arial" w:eastAsia="Arial" w:hAnsi="Arial" w:cs="Arial"/>
        </w:rPr>
        <w:t>Art. 5º O membro do conselho deverá se declarar impedido quando houver algum prejuízo do seu livre convencimento.</w:t>
      </w:r>
    </w:p>
    <w:p w14:paraId="3CF2D8B6" w14:textId="77777777" w:rsidR="00EF16A1" w:rsidRDefault="00EF16A1" w:rsidP="00EF16A1">
      <w:pPr>
        <w:spacing w:after="0" w:line="360" w:lineRule="auto"/>
        <w:jc w:val="both"/>
        <w:rPr>
          <w:rFonts w:ascii="Arial" w:eastAsia="Arial" w:hAnsi="Arial" w:cs="Arial"/>
        </w:rPr>
      </w:pPr>
    </w:p>
    <w:p w14:paraId="15E3706A"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Parágrafo único. Não observada a regra do </w:t>
      </w:r>
      <w:r w:rsidRPr="005B507A">
        <w:rPr>
          <w:rFonts w:ascii="Arial" w:eastAsia="Arial" w:hAnsi="Arial" w:cs="Arial"/>
          <w:i/>
        </w:rPr>
        <w:t>caput</w:t>
      </w:r>
      <w:r>
        <w:rPr>
          <w:rFonts w:ascii="Arial" w:eastAsia="Arial" w:hAnsi="Arial" w:cs="Arial"/>
        </w:rPr>
        <w:t>, qualquer integrante do órgão colegiado tem a faculdade de suscitar o impedimento, cabendo ao Plenário decidir sobre a alegação.</w:t>
      </w:r>
    </w:p>
    <w:p w14:paraId="0FB78278" w14:textId="77777777" w:rsidR="00EF16A1" w:rsidRDefault="00EF16A1" w:rsidP="00EF16A1">
      <w:pPr>
        <w:spacing w:after="0" w:line="360" w:lineRule="auto"/>
        <w:jc w:val="center"/>
        <w:rPr>
          <w:rFonts w:ascii="Arial" w:eastAsia="Arial" w:hAnsi="Arial" w:cs="Arial"/>
        </w:rPr>
      </w:pPr>
    </w:p>
    <w:p w14:paraId="05E454E8" w14:textId="77777777" w:rsidR="00EF16A1" w:rsidRDefault="00EF16A1" w:rsidP="00EF16A1">
      <w:pPr>
        <w:spacing w:after="0" w:line="360" w:lineRule="auto"/>
        <w:jc w:val="center"/>
        <w:rPr>
          <w:rFonts w:ascii="Arial" w:eastAsia="Arial" w:hAnsi="Arial" w:cs="Arial"/>
        </w:rPr>
      </w:pPr>
      <w:r>
        <w:rPr>
          <w:rFonts w:ascii="Arial" w:eastAsia="Arial" w:hAnsi="Arial" w:cs="Arial"/>
        </w:rPr>
        <w:t>Seção I</w:t>
      </w:r>
    </w:p>
    <w:p w14:paraId="0B2FE764" w14:textId="77777777" w:rsidR="00EF16A1" w:rsidRDefault="00EF16A1" w:rsidP="00EF16A1">
      <w:pPr>
        <w:spacing w:after="0" w:line="360" w:lineRule="auto"/>
        <w:jc w:val="center"/>
        <w:rPr>
          <w:rFonts w:ascii="Arial" w:eastAsia="Arial" w:hAnsi="Arial" w:cs="Arial"/>
        </w:rPr>
      </w:pPr>
      <w:r>
        <w:rPr>
          <w:rFonts w:ascii="Arial" w:eastAsia="Arial" w:hAnsi="Arial" w:cs="Arial"/>
        </w:rPr>
        <w:t>Das Licenças</w:t>
      </w:r>
    </w:p>
    <w:p w14:paraId="1FC39945" w14:textId="77777777" w:rsidR="00EF16A1" w:rsidRDefault="00EF16A1" w:rsidP="00EF16A1">
      <w:pPr>
        <w:spacing w:after="0" w:line="360" w:lineRule="auto"/>
        <w:jc w:val="center"/>
        <w:rPr>
          <w:rFonts w:ascii="Arial" w:eastAsia="Arial" w:hAnsi="Arial" w:cs="Arial"/>
        </w:rPr>
      </w:pPr>
    </w:p>
    <w:p w14:paraId="4DF51B77" w14:textId="77777777" w:rsidR="00C754E6" w:rsidRDefault="4E7269E9"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4E7269E9">
        <w:rPr>
          <w:rFonts w:ascii="Arial" w:eastAsia="Arial" w:hAnsi="Arial" w:cs="Arial"/>
        </w:rPr>
        <w:t xml:space="preserve">Art. 6º Aos conselheiros poderá ser concedida, mediante requerimento, licença por prazo não superior a </w:t>
      </w:r>
      <w:r w:rsidRPr="4E7269E9">
        <w:rPr>
          <w:rFonts w:ascii="Arial" w:eastAsia="Arial" w:hAnsi="Arial" w:cs="Arial"/>
          <w:color w:val="FF0000"/>
        </w:rPr>
        <w:t xml:space="preserve">[indicar quantidade] </w:t>
      </w:r>
      <w:r w:rsidRPr="4E7269E9">
        <w:rPr>
          <w:rFonts w:ascii="Arial" w:eastAsia="Arial" w:hAnsi="Arial" w:cs="Arial"/>
        </w:rPr>
        <w:t>dias durante a vigência do mandato, a critério do Plenário.</w:t>
      </w:r>
    </w:p>
    <w:p w14:paraId="789C8E47" w14:textId="77777777" w:rsidR="00EF16A1" w:rsidRDefault="00EF16A1" w:rsidP="00EF16A1">
      <w:pPr>
        <w:spacing w:after="0" w:line="360" w:lineRule="auto"/>
        <w:jc w:val="both"/>
        <w:rPr>
          <w:rFonts w:ascii="Arial" w:eastAsia="Arial" w:hAnsi="Arial" w:cs="Arial"/>
        </w:rPr>
      </w:pPr>
    </w:p>
    <w:p w14:paraId="0562CB0E" w14:textId="77777777" w:rsidR="00EF16A1" w:rsidRDefault="00EF16A1" w:rsidP="00EF16A1">
      <w:pPr>
        <w:spacing w:after="0" w:line="360" w:lineRule="auto"/>
        <w:jc w:val="both"/>
        <w:rPr>
          <w:rFonts w:ascii="Arial" w:eastAsia="Arial" w:hAnsi="Arial" w:cs="Arial"/>
        </w:rPr>
      </w:pPr>
    </w:p>
    <w:p w14:paraId="6D6C1DCE" w14:textId="77777777" w:rsidR="00EF16A1" w:rsidRDefault="00EF16A1" w:rsidP="00EF16A1">
      <w:pPr>
        <w:spacing w:after="0" w:line="360" w:lineRule="auto"/>
        <w:jc w:val="both"/>
        <w:rPr>
          <w:rFonts w:ascii="Arial" w:eastAsia="Arial" w:hAnsi="Arial" w:cs="Arial"/>
        </w:rPr>
      </w:pPr>
      <w:r>
        <w:rPr>
          <w:rFonts w:ascii="Arial" w:eastAsia="Arial" w:hAnsi="Arial" w:cs="Arial"/>
        </w:rPr>
        <w:t>Parágrafo único. A desistência da licença é facultativa e pode ser feita a qualquer tempo.</w:t>
      </w:r>
    </w:p>
    <w:p w14:paraId="34CE0A41" w14:textId="77777777" w:rsidR="00EF16A1" w:rsidRDefault="00EF16A1" w:rsidP="00EF16A1">
      <w:pPr>
        <w:spacing w:after="0" w:line="360" w:lineRule="auto"/>
        <w:jc w:val="both"/>
        <w:rPr>
          <w:rFonts w:ascii="Arial" w:eastAsia="Arial" w:hAnsi="Arial" w:cs="Arial"/>
        </w:rPr>
      </w:pPr>
    </w:p>
    <w:p w14:paraId="675297F5" w14:textId="77777777" w:rsidR="00EF16A1" w:rsidRDefault="00EF16A1" w:rsidP="00EF16A1">
      <w:pPr>
        <w:spacing w:after="0" w:line="360" w:lineRule="auto"/>
        <w:jc w:val="center"/>
        <w:rPr>
          <w:rFonts w:ascii="Arial" w:eastAsia="Arial" w:hAnsi="Arial" w:cs="Arial"/>
        </w:rPr>
      </w:pPr>
      <w:r>
        <w:rPr>
          <w:rFonts w:ascii="Arial" w:eastAsia="Arial" w:hAnsi="Arial" w:cs="Arial"/>
        </w:rPr>
        <w:t>Seção II</w:t>
      </w:r>
    </w:p>
    <w:p w14:paraId="0C374653" w14:textId="77777777" w:rsidR="00EF16A1" w:rsidRDefault="00EF16A1" w:rsidP="00EF16A1">
      <w:pPr>
        <w:spacing w:after="0" w:line="360" w:lineRule="auto"/>
        <w:jc w:val="center"/>
        <w:rPr>
          <w:rFonts w:ascii="Arial" w:eastAsia="Arial" w:hAnsi="Arial" w:cs="Arial"/>
        </w:rPr>
      </w:pPr>
      <w:r>
        <w:rPr>
          <w:rFonts w:ascii="Arial" w:eastAsia="Arial" w:hAnsi="Arial" w:cs="Arial"/>
        </w:rPr>
        <w:t>Das Ausências</w:t>
      </w:r>
    </w:p>
    <w:p w14:paraId="62EBF3C5" w14:textId="77777777" w:rsidR="00EF16A1" w:rsidRDefault="00EF16A1" w:rsidP="00EF16A1">
      <w:pPr>
        <w:spacing w:after="0" w:line="360" w:lineRule="auto"/>
        <w:jc w:val="center"/>
        <w:rPr>
          <w:rFonts w:ascii="Arial" w:eastAsia="Arial" w:hAnsi="Arial" w:cs="Arial"/>
        </w:rPr>
      </w:pPr>
    </w:p>
    <w:p w14:paraId="5B89A051" w14:textId="4315FD11"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Art. 7º Na hipótese de impossibilidade de participar das sessões, o/a conselheiro/a deverá apresentar justificativa, via ofício, no prazo de </w:t>
      </w:r>
      <w:r w:rsidRPr="4E7269E9">
        <w:rPr>
          <w:rFonts w:ascii="Arial" w:eastAsia="Arial" w:hAnsi="Arial" w:cs="Arial"/>
          <w:color w:val="FF0000"/>
        </w:rPr>
        <w:t>[indicar prazo, exemplo: um dia, contado a partir da convocação/até o início da reunião]</w:t>
      </w:r>
      <w:r w:rsidRPr="4E7269E9">
        <w:rPr>
          <w:rFonts w:ascii="Arial" w:eastAsia="Arial" w:hAnsi="Arial" w:cs="Arial"/>
        </w:rPr>
        <w:t xml:space="preserve">, admitindo-se, em se tratando de reuniões extraordinárias, o encaminhamento da motivação até </w:t>
      </w:r>
      <w:r w:rsidRPr="4E7269E9">
        <w:rPr>
          <w:rFonts w:ascii="Arial" w:eastAsia="Arial" w:hAnsi="Arial" w:cs="Arial"/>
          <w:color w:val="FF0000"/>
        </w:rPr>
        <w:t>[indicar prazo]</w:t>
      </w:r>
      <w:r w:rsidRPr="4E7269E9">
        <w:rPr>
          <w:rFonts w:ascii="Arial" w:eastAsia="Arial" w:hAnsi="Arial" w:cs="Arial"/>
        </w:rPr>
        <w:t>, competindo ao/à Presidente do conselho</w:t>
      </w:r>
      <w:r w:rsidRPr="4E7269E9">
        <w:rPr>
          <w:rFonts w:ascii="Arial" w:eastAsia="Arial" w:hAnsi="Arial" w:cs="Arial"/>
          <w:color w:val="FF0000"/>
        </w:rPr>
        <w:t xml:space="preserve"> </w:t>
      </w:r>
      <w:r w:rsidRPr="4E7269E9">
        <w:rPr>
          <w:rFonts w:ascii="Arial" w:eastAsia="Arial" w:hAnsi="Arial" w:cs="Arial"/>
        </w:rPr>
        <w:t>decidir a respeito de sua aceitação.</w:t>
      </w:r>
    </w:p>
    <w:p w14:paraId="6D98A12B" w14:textId="77777777" w:rsidR="00EF16A1" w:rsidRDefault="00EF16A1" w:rsidP="00EF16A1">
      <w:pPr>
        <w:spacing w:after="0" w:line="360" w:lineRule="auto"/>
        <w:jc w:val="both"/>
        <w:rPr>
          <w:rFonts w:ascii="Arial" w:eastAsia="Arial" w:hAnsi="Arial" w:cs="Arial"/>
        </w:rPr>
      </w:pPr>
    </w:p>
    <w:p w14:paraId="64A41416" w14:textId="7C61515C" w:rsidR="00EF16A1" w:rsidRDefault="2859776A" w:rsidP="00EF16A1">
      <w:pPr>
        <w:spacing w:after="0" w:line="360" w:lineRule="auto"/>
        <w:jc w:val="both"/>
        <w:rPr>
          <w:rFonts w:ascii="Arial" w:eastAsia="Arial" w:hAnsi="Arial" w:cs="Arial"/>
        </w:rPr>
      </w:pPr>
      <w:r w:rsidRPr="2859776A">
        <w:rPr>
          <w:rFonts w:ascii="Arial" w:eastAsia="Arial" w:hAnsi="Arial" w:cs="Arial"/>
        </w:rPr>
        <w:t xml:space="preserve">§1º Em situações de força maior que impeçam o cumprimento do prazo estabelecido no </w:t>
      </w:r>
      <w:r w:rsidRPr="2859776A">
        <w:rPr>
          <w:rFonts w:ascii="Arial" w:eastAsia="Arial" w:hAnsi="Arial" w:cs="Arial"/>
          <w:i/>
          <w:iCs/>
        </w:rPr>
        <w:t>caput</w:t>
      </w:r>
      <w:r w:rsidRPr="2859776A">
        <w:rPr>
          <w:rFonts w:ascii="Arial" w:eastAsia="Arial" w:hAnsi="Arial" w:cs="Arial"/>
        </w:rPr>
        <w:t>, o/a conselheiro/a deverá apresentar justificativa, impreterivelmente, até 48 (quarenta e oito) horas após o término da reunião.</w:t>
      </w:r>
    </w:p>
    <w:p w14:paraId="2946DB82" w14:textId="77777777" w:rsidR="00EF16A1" w:rsidRDefault="00EF16A1" w:rsidP="00EF16A1">
      <w:pPr>
        <w:spacing w:after="0" w:line="360" w:lineRule="auto"/>
        <w:jc w:val="both"/>
        <w:rPr>
          <w:rFonts w:ascii="Arial" w:eastAsia="Arial" w:hAnsi="Arial" w:cs="Arial"/>
        </w:rPr>
      </w:pPr>
    </w:p>
    <w:p w14:paraId="7B2E3560" w14:textId="77777777" w:rsidR="00EF16A1" w:rsidRDefault="00EF16A1" w:rsidP="00EF16A1">
      <w:pPr>
        <w:spacing w:after="0" w:line="360" w:lineRule="auto"/>
        <w:jc w:val="both"/>
        <w:rPr>
          <w:rFonts w:ascii="Arial" w:eastAsia="Arial" w:hAnsi="Arial" w:cs="Arial"/>
        </w:rPr>
      </w:pPr>
      <w:r>
        <w:rPr>
          <w:rFonts w:ascii="Arial" w:eastAsia="Arial" w:hAnsi="Arial" w:cs="Arial"/>
        </w:rPr>
        <w:t>§2º Caso rejeitados os fundamentos apresentados para o não comparecimento, a falta será considerada injustificada.</w:t>
      </w:r>
    </w:p>
    <w:p w14:paraId="29D6B04F"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 </w:t>
      </w:r>
    </w:p>
    <w:p w14:paraId="4CC7AB26" w14:textId="4675AB39" w:rsidR="00EF16A1" w:rsidRDefault="2859776A" w:rsidP="00EF16A1">
      <w:pPr>
        <w:spacing w:after="0" w:line="360" w:lineRule="auto"/>
        <w:jc w:val="both"/>
        <w:rPr>
          <w:rFonts w:ascii="Arial" w:eastAsia="Arial" w:hAnsi="Arial" w:cs="Arial"/>
        </w:rPr>
      </w:pPr>
      <w:r w:rsidRPr="2859776A">
        <w:rPr>
          <w:rFonts w:ascii="Arial" w:eastAsia="Arial" w:hAnsi="Arial" w:cs="Arial"/>
        </w:rPr>
        <w:t>§3º O membro que se ausentar justificadamente a</w:t>
      </w:r>
      <w:r w:rsidRPr="2859776A">
        <w:rPr>
          <w:rFonts w:ascii="Arial" w:eastAsia="Arial" w:hAnsi="Arial" w:cs="Arial"/>
          <w:color w:val="FF0000"/>
        </w:rPr>
        <w:t xml:space="preserve"> [indicar quantidade] </w:t>
      </w:r>
      <w:r w:rsidRPr="2859776A">
        <w:rPr>
          <w:rFonts w:ascii="Arial" w:eastAsia="Arial" w:hAnsi="Arial" w:cs="Arial"/>
        </w:rPr>
        <w:t xml:space="preserve">reuniões ordinárias consecutivas ou </w:t>
      </w:r>
      <w:r w:rsidRPr="2859776A">
        <w:rPr>
          <w:rFonts w:ascii="Arial" w:eastAsia="Arial" w:hAnsi="Arial" w:cs="Arial"/>
          <w:color w:val="FF0000"/>
        </w:rPr>
        <w:t xml:space="preserve">[indicar quantidade] </w:t>
      </w:r>
      <w:r w:rsidRPr="2859776A">
        <w:rPr>
          <w:rFonts w:ascii="Arial" w:eastAsia="Arial" w:hAnsi="Arial" w:cs="Arial"/>
        </w:rPr>
        <w:t>intercaladas, terá seus motivos avaliados pelo colegiado.</w:t>
      </w:r>
    </w:p>
    <w:p w14:paraId="5997CC1D" w14:textId="77777777" w:rsidR="00EF16A1" w:rsidRDefault="00EF16A1" w:rsidP="00EF16A1">
      <w:pPr>
        <w:spacing w:after="0" w:line="360" w:lineRule="auto"/>
        <w:jc w:val="both"/>
        <w:rPr>
          <w:rFonts w:ascii="Arial" w:eastAsia="Arial" w:hAnsi="Arial" w:cs="Arial"/>
        </w:rPr>
      </w:pPr>
    </w:p>
    <w:p w14:paraId="714BB566" w14:textId="77777777" w:rsidR="00EF16A1" w:rsidRDefault="00EF16A1" w:rsidP="00EF16A1">
      <w:pPr>
        <w:spacing w:after="0" w:line="360" w:lineRule="auto"/>
        <w:jc w:val="both"/>
        <w:rPr>
          <w:rFonts w:ascii="Arial" w:eastAsia="Arial" w:hAnsi="Arial" w:cs="Arial"/>
        </w:rPr>
      </w:pPr>
      <w:r>
        <w:rPr>
          <w:rFonts w:ascii="Arial" w:eastAsia="Arial" w:hAnsi="Arial" w:cs="Arial"/>
        </w:rPr>
        <w:t>Art. 8º Aos conselheiros titulares incumbe a comunicação de seus suplentes, independentemente de convocação, sempre que não puderem comparecer às sessões ou estiverem impedidos de votar nas matérias pautadas, remetendo-lhes, simultaneamente, os materiais informativos necessários.</w:t>
      </w:r>
    </w:p>
    <w:p w14:paraId="110FFD37" w14:textId="77777777" w:rsidR="00EF16A1" w:rsidRDefault="00EF16A1" w:rsidP="00EF16A1">
      <w:pPr>
        <w:spacing w:after="0" w:line="360" w:lineRule="auto"/>
        <w:jc w:val="center"/>
        <w:rPr>
          <w:rFonts w:ascii="Arial" w:eastAsia="Arial" w:hAnsi="Arial" w:cs="Arial"/>
        </w:rPr>
      </w:pPr>
    </w:p>
    <w:p w14:paraId="48E98B9D" w14:textId="77777777" w:rsidR="00EF16A1" w:rsidRDefault="00EF16A1" w:rsidP="00EF16A1">
      <w:pPr>
        <w:spacing w:after="0" w:line="360" w:lineRule="auto"/>
        <w:jc w:val="center"/>
        <w:rPr>
          <w:rFonts w:ascii="Arial" w:eastAsia="Arial" w:hAnsi="Arial" w:cs="Arial"/>
        </w:rPr>
      </w:pPr>
      <w:r>
        <w:rPr>
          <w:rFonts w:ascii="Arial" w:eastAsia="Arial" w:hAnsi="Arial" w:cs="Arial"/>
        </w:rPr>
        <w:t>Seção III</w:t>
      </w:r>
    </w:p>
    <w:p w14:paraId="46E5ED5A" w14:textId="77777777" w:rsidR="00EF16A1" w:rsidRDefault="00EF16A1" w:rsidP="00EF16A1">
      <w:pPr>
        <w:spacing w:after="0" w:line="360" w:lineRule="auto"/>
        <w:jc w:val="center"/>
        <w:rPr>
          <w:rFonts w:ascii="Arial" w:eastAsia="Arial" w:hAnsi="Arial" w:cs="Arial"/>
        </w:rPr>
      </w:pPr>
      <w:r>
        <w:rPr>
          <w:rFonts w:ascii="Arial" w:eastAsia="Arial" w:hAnsi="Arial" w:cs="Arial"/>
        </w:rPr>
        <w:t xml:space="preserve">Da Vacância </w:t>
      </w:r>
    </w:p>
    <w:p w14:paraId="6B699379" w14:textId="77777777" w:rsidR="00EF16A1" w:rsidRDefault="00EF16A1" w:rsidP="00EF16A1">
      <w:pPr>
        <w:spacing w:after="0" w:line="360" w:lineRule="auto"/>
        <w:jc w:val="center"/>
        <w:rPr>
          <w:rFonts w:ascii="Arial" w:eastAsia="Arial" w:hAnsi="Arial" w:cs="Arial"/>
        </w:rPr>
      </w:pPr>
    </w:p>
    <w:p w14:paraId="7386C7EA" w14:textId="77777777" w:rsidR="00EF16A1" w:rsidRDefault="00EF16A1" w:rsidP="00EF16A1">
      <w:pPr>
        <w:spacing w:after="0" w:line="360" w:lineRule="auto"/>
        <w:jc w:val="both"/>
        <w:rPr>
          <w:rFonts w:ascii="Arial" w:eastAsia="Arial" w:hAnsi="Arial" w:cs="Arial"/>
        </w:rPr>
      </w:pPr>
      <w:r>
        <w:rPr>
          <w:rFonts w:ascii="Arial" w:eastAsia="Arial" w:hAnsi="Arial" w:cs="Arial"/>
        </w:rPr>
        <w:t>Art. 9º A vacância ocorrerá nos seguintes casos:</w:t>
      </w:r>
    </w:p>
    <w:p w14:paraId="3FE9F23F" w14:textId="77777777" w:rsidR="00EF16A1" w:rsidRDefault="00EF16A1" w:rsidP="00EF16A1">
      <w:pPr>
        <w:spacing w:after="0" w:line="360" w:lineRule="auto"/>
        <w:jc w:val="both"/>
        <w:rPr>
          <w:rFonts w:ascii="Arial" w:eastAsia="Arial" w:hAnsi="Arial" w:cs="Arial"/>
        </w:rPr>
      </w:pPr>
    </w:p>
    <w:p w14:paraId="2A49F690" w14:textId="7E7E2139" w:rsidR="00EF16A1" w:rsidRPr="00AE2607" w:rsidRDefault="4E7269E9" w:rsidP="00EF16A1">
      <w:pPr>
        <w:spacing w:after="0" w:line="360" w:lineRule="auto"/>
        <w:jc w:val="both"/>
        <w:rPr>
          <w:rFonts w:ascii="Arial" w:eastAsia="Arial" w:hAnsi="Arial" w:cs="Arial"/>
        </w:rPr>
      </w:pPr>
      <w:r w:rsidRPr="4E7269E9">
        <w:rPr>
          <w:rFonts w:ascii="Arial" w:eastAsia="Arial" w:hAnsi="Arial" w:cs="Arial"/>
        </w:rPr>
        <w:t>I - Renúncia voluntária, apresentada por escrito ao/à Presidente do conselho, que dará ciência ao Plenário;</w:t>
      </w:r>
    </w:p>
    <w:p w14:paraId="4F2B7334" w14:textId="77777777" w:rsidR="00C754E6" w:rsidRDefault="00EF16A1"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Pr>
          <w:rFonts w:ascii="Arial" w:eastAsia="Arial" w:hAnsi="Arial" w:cs="Arial"/>
        </w:rPr>
        <w:t>II – Falecimento;</w:t>
      </w:r>
    </w:p>
    <w:p w14:paraId="3E22CEBE" w14:textId="77777777" w:rsidR="00EF16A1" w:rsidRDefault="00EF16A1" w:rsidP="00EF16A1">
      <w:pPr>
        <w:spacing w:after="0" w:line="360" w:lineRule="auto"/>
        <w:jc w:val="both"/>
        <w:rPr>
          <w:rFonts w:ascii="Arial" w:eastAsia="Arial" w:hAnsi="Arial" w:cs="Arial"/>
        </w:rPr>
      </w:pPr>
    </w:p>
    <w:p w14:paraId="4EF22F86" w14:textId="77777777" w:rsidR="00EF16A1" w:rsidRDefault="00EF16A1" w:rsidP="00EF16A1">
      <w:pPr>
        <w:spacing w:after="0" w:line="360" w:lineRule="auto"/>
        <w:jc w:val="both"/>
        <w:rPr>
          <w:rFonts w:ascii="Arial" w:eastAsia="Arial" w:hAnsi="Arial" w:cs="Arial"/>
        </w:rPr>
      </w:pPr>
      <w:r>
        <w:rPr>
          <w:rFonts w:ascii="Arial" w:eastAsia="Arial" w:hAnsi="Arial" w:cs="Arial"/>
        </w:rPr>
        <w:t>III – Perda de mandato.</w:t>
      </w:r>
    </w:p>
    <w:p w14:paraId="1F72F646" w14:textId="77777777" w:rsidR="00EF16A1" w:rsidRDefault="00EF16A1" w:rsidP="00EF16A1">
      <w:pPr>
        <w:spacing w:after="0" w:line="360" w:lineRule="auto"/>
        <w:jc w:val="both"/>
        <w:rPr>
          <w:rFonts w:ascii="Arial" w:eastAsia="Arial" w:hAnsi="Arial" w:cs="Arial"/>
        </w:rPr>
      </w:pPr>
    </w:p>
    <w:p w14:paraId="3C8EA9F6" w14:textId="32834A41" w:rsidR="00EF16A1" w:rsidRPr="00AB4C64" w:rsidRDefault="2859776A" w:rsidP="00EF16A1">
      <w:pPr>
        <w:spacing w:after="0" w:line="360" w:lineRule="auto"/>
        <w:jc w:val="both"/>
        <w:rPr>
          <w:rFonts w:ascii="Arial" w:eastAsia="Arial" w:hAnsi="Arial" w:cs="Arial"/>
        </w:rPr>
      </w:pPr>
      <w:r w:rsidRPr="2859776A">
        <w:rPr>
          <w:rFonts w:ascii="Arial" w:eastAsia="Arial" w:hAnsi="Arial" w:cs="Arial"/>
        </w:rPr>
        <w:t>Art. 10 Verificadas as hipóteses previstas nos incisos deste artigo, caberá ao/à Presidente [...]</w:t>
      </w:r>
    </w:p>
    <w:tbl>
      <w:tblPr>
        <w:tblStyle w:val="Tabelacomgrade"/>
        <w:tblW w:w="0" w:type="auto"/>
        <w:tblLook w:val="06A0" w:firstRow="1" w:lastRow="0" w:firstColumn="1" w:lastColumn="0" w:noHBand="1" w:noVBand="1"/>
      </w:tblPr>
      <w:tblGrid>
        <w:gridCol w:w="8490"/>
      </w:tblGrid>
      <w:tr w:rsidR="2859776A" w14:paraId="6904A63D" w14:textId="77777777" w:rsidTr="0FC7F489">
        <w:trPr>
          <w:trHeight w:val="300"/>
        </w:trPr>
        <w:tc>
          <w:tcPr>
            <w:tcW w:w="8490" w:type="dxa"/>
          </w:tcPr>
          <w:p w14:paraId="5B42CA0A" w14:textId="02DC23ED" w:rsidR="2859776A" w:rsidRPr="0055580E" w:rsidRDefault="2859776A" w:rsidP="2859776A">
            <w:pPr>
              <w:spacing w:line="360" w:lineRule="auto"/>
              <w:jc w:val="both"/>
              <w:rPr>
                <w:rFonts w:ascii="Arial" w:eastAsia="Arial" w:hAnsi="Arial" w:cs="Arial"/>
                <w:lang w:val="pt-BR"/>
              </w:rPr>
            </w:pPr>
            <w:r w:rsidRPr="0055580E">
              <w:rPr>
                <w:rFonts w:ascii="Arial" w:eastAsia="Arial" w:hAnsi="Arial" w:cs="Arial"/>
                <w:lang w:val="pt-BR"/>
              </w:rPr>
              <w:t>O dispositivo será complementado de acordo com o procedimento adotado para a escolha do/a conselheiro/a desligado/a, nos termos da lei que instituiu o Conselho Municipal. Assim, recomenda-se utilizar as seguintes redações, conforme o caso:</w:t>
            </w:r>
          </w:p>
          <w:p w14:paraId="1CCA22AC" w14:textId="1DEA7628" w:rsidR="2859776A" w:rsidRPr="0055580E" w:rsidRDefault="0FC7F489" w:rsidP="2859776A">
            <w:pPr>
              <w:spacing w:line="360" w:lineRule="auto"/>
              <w:jc w:val="both"/>
              <w:rPr>
                <w:rFonts w:ascii="Arial" w:eastAsia="Arial" w:hAnsi="Arial" w:cs="Arial"/>
                <w:lang w:val="pt-BR"/>
              </w:rPr>
            </w:pPr>
            <w:r w:rsidRPr="0055580E">
              <w:rPr>
                <w:rFonts w:ascii="Arial" w:eastAsia="Arial" w:hAnsi="Arial" w:cs="Arial"/>
                <w:lang w:val="pt-BR"/>
              </w:rPr>
              <w:t xml:space="preserve">- Quando o/a conselheiro/a for indicado/a </w:t>
            </w:r>
            <w:bookmarkStart w:id="0" w:name="_Int_y8xF7wPL"/>
            <w:r w:rsidRPr="0055580E">
              <w:rPr>
                <w:rFonts w:ascii="Arial" w:eastAsia="Arial" w:hAnsi="Arial" w:cs="Arial"/>
                <w:lang w:val="pt-BR"/>
              </w:rPr>
              <w:t>por</w:t>
            </w:r>
            <w:bookmarkEnd w:id="0"/>
            <w:r w:rsidRPr="0055580E">
              <w:rPr>
                <w:rFonts w:ascii="Arial" w:eastAsia="Arial" w:hAnsi="Arial" w:cs="Arial"/>
                <w:lang w:val="pt-BR"/>
              </w:rPr>
              <w:t xml:space="preserve"> órgão ou entidade representada: [...] notificar o/a titular do órgão ou entidade representada, a fim de que este indique novo membro no prazo de </w:t>
            </w:r>
            <w:r w:rsidRPr="0055580E">
              <w:rPr>
                <w:rFonts w:ascii="Arial" w:eastAsia="Arial" w:hAnsi="Arial" w:cs="Arial"/>
                <w:color w:val="FF0000"/>
                <w:lang w:val="pt-BR"/>
              </w:rPr>
              <w:t>[indicar quantidade]</w:t>
            </w:r>
            <w:r w:rsidRPr="0055580E">
              <w:rPr>
                <w:rFonts w:ascii="Arial" w:eastAsia="Arial" w:hAnsi="Arial" w:cs="Arial"/>
                <w:lang w:val="pt-BR"/>
              </w:rPr>
              <w:t xml:space="preserve"> dias contados do recebimento da correspondência, e encaminhar o nome ao/à </w:t>
            </w:r>
            <w:r w:rsidRPr="0055580E">
              <w:rPr>
                <w:rFonts w:ascii="Arial" w:eastAsia="Arial" w:hAnsi="Arial" w:cs="Arial"/>
                <w:color w:val="FF0000"/>
                <w:lang w:val="pt-BR"/>
              </w:rPr>
              <w:t>[autoridade competente do município, conforme dispuser a legislação local]</w:t>
            </w:r>
            <w:r w:rsidRPr="0055580E">
              <w:rPr>
                <w:rFonts w:ascii="Arial" w:eastAsia="Arial" w:hAnsi="Arial" w:cs="Arial"/>
                <w:lang w:val="pt-BR"/>
              </w:rPr>
              <w:t xml:space="preserve"> para nomeação, observados, no que couber, os termos da Lei nº </w:t>
            </w:r>
            <w:r w:rsidRPr="0055580E">
              <w:rPr>
                <w:rFonts w:ascii="Arial" w:eastAsia="Arial" w:hAnsi="Arial" w:cs="Arial"/>
                <w:color w:val="FF0000"/>
                <w:lang w:val="pt-BR"/>
              </w:rPr>
              <w:t>[citar número da lei que criou o conselho]</w:t>
            </w:r>
            <w:r w:rsidRPr="0055580E">
              <w:rPr>
                <w:rFonts w:ascii="Arial" w:eastAsia="Arial" w:hAnsi="Arial" w:cs="Arial"/>
                <w:lang w:val="pt-BR"/>
              </w:rPr>
              <w:t>.</w:t>
            </w:r>
          </w:p>
          <w:p w14:paraId="312C5CE7" w14:textId="436DEC3C" w:rsidR="2859776A" w:rsidRPr="0055580E" w:rsidRDefault="2859776A" w:rsidP="2859776A">
            <w:pPr>
              <w:spacing w:line="360" w:lineRule="auto"/>
              <w:jc w:val="both"/>
              <w:rPr>
                <w:rFonts w:ascii="Arial" w:eastAsia="Arial" w:hAnsi="Arial" w:cs="Arial"/>
                <w:lang w:val="pt-BR"/>
              </w:rPr>
            </w:pPr>
            <w:r w:rsidRPr="0055580E">
              <w:rPr>
                <w:rFonts w:ascii="Arial" w:eastAsia="Arial" w:hAnsi="Arial" w:cs="Arial"/>
                <w:lang w:val="pt-BR"/>
              </w:rPr>
              <w:t>- Quando o/a conselheiro/a tiver sido nomeado/a diretamente pelo/a prefeito/a: [...] notificar o/a Chefe do Poder Executivo para adoção das providências cabíveis.</w:t>
            </w:r>
          </w:p>
          <w:p w14:paraId="24EBE678" w14:textId="5A2CE2A0" w:rsidR="2859776A" w:rsidRPr="0055580E" w:rsidRDefault="2859776A" w:rsidP="2859776A">
            <w:pPr>
              <w:spacing w:line="360" w:lineRule="auto"/>
              <w:jc w:val="both"/>
              <w:rPr>
                <w:rFonts w:ascii="Arial" w:eastAsia="Arial" w:hAnsi="Arial" w:cs="Arial"/>
                <w:lang w:val="pt-BR"/>
              </w:rPr>
            </w:pPr>
            <w:r w:rsidRPr="0055580E">
              <w:rPr>
                <w:rFonts w:ascii="Arial" w:eastAsia="Arial" w:hAnsi="Arial" w:cs="Arial"/>
                <w:lang w:val="pt-BR"/>
              </w:rPr>
              <w:t>- Quando o/a conselheiro/a for eleito/a: [...] promover novo processo eleitoral.</w:t>
            </w:r>
          </w:p>
        </w:tc>
      </w:tr>
    </w:tbl>
    <w:p w14:paraId="0DE4B5B7" w14:textId="5259C34B" w:rsidR="00EF16A1" w:rsidRDefault="00EF16A1" w:rsidP="2859776A">
      <w:pPr>
        <w:spacing w:after="0" w:line="360" w:lineRule="auto"/>
        <w:jc w:val="both"/>
        <w:rPr>
          <w:rFonts w:ascii="Arial" w:eastAsia="Arial" w:hAnsi="Arial" w:cs="Arial"/>
          <w:highlight w:val="green"/>
        </w:rPr>
      </w:pPr>
    </w:p>
    <w:p w14:paraId="22B73167" w14:textId="77777777" w:rsidR="00EF16A1" w:rsidRDefault="00EF16A1" w:rsidP="00EF16A1">
      <w:pPr>
        <w:spacing w:after="0" w:line="360" w:lineRule="auto"/>
        <w:jc w:val="center"/>
        <w:rPr>
          <w:rFonts w:ascii="Arial" w:eastAsia="Arial" w:hAnsi="Arial" w:cs="Arial"/>
        </w:rPr>
      </w:pPr>
      <w:r>
        <w:rPr>
          <w:rFonts w:ascii="Arial" w:eastAsia="Arial" w:hAnsi="Arial" w:cs="Arial"/>
        </w:rPr>
        <w:t>Seção IV</w:t>
      </w:r>
    </w:p>
    <w:p w14:paraId="7566AD81" w14:textId="77777777" w:rsidR="00EF16A1" w:rsidRDefault="00EF16A1" w:rsidP="00EF16A1">
      <w:pPr>
        <w:spacing w:after="0" w:line="360" w:lineRule="auto"/>
        <w:jc w:val="center"/>
        <w:rPr>
          <w:rFonts w:ascii="Arial" w:eastAsia="Arial" w:hAnsi="Arial" w:cs="Arial"/>
        </w:rPr>
      </w:pPr>
      <w:r>
        <w:rPr>
          <w:rFonts w:ascii="Arial" w:eastAsia="Arial" w:hAnsi="Arial" w:cs="Arial"/>
        </w:rPr>
        <w:t>Da Perda do Mandato</w:t>
      </w:r>
    </w:p>
    <w:p w14:paraId="66204FF1" w14:textId="77777777" w:rsidR="00EF16A1" w:rsidRDefault="00EF16A1" w:rsidP="00EF16A1">
      <w:pPr>
        <w:spacing w:after="0" w:line="360" w:lineRule="auto"/>
        <w:jc w:val="center"/>
        <w:rPr>
          <w:rFonts w:ascii="Arial" w:eastAsia="Arial" w:hAnsi="Arial" w:cs="Arial"/>
        </w:rPr>
      </w:pPr>
    </w:p>
    <w:p w14:paraId="6EA7D901" w14:textId="7F199C80" w:rsidR="00EF16A1" w:rsidRPr="00BF7C14" w:rsidRDefault="4E7269E9" w:rsidP="00EF16A1">
      <w:pPr>
        <w:spacing w:after="0" w:line="360" w:lineRule="auto"/>
        <w:jc w:val="both"/>
        <w:rPr>
          <w:rFonts w:ascii="Arial" w:eastAsia="Arial" w:hAnsi="Arial" w:cs="Arial"/>
          <w:color w:val="FF0000"/>
        </w:rPr>
      </w:pPr>
      <w:r w:rsidRPr="3BDA4E8D">
        <w:rPr>
          <w:rFonts w:ascii="Arial" w:eastAsia="Arial" w:hAnsi="Arial" w:cs="Arial"/>
        </w:rPr>
        <w:t>Art. 11 O/</w:t>
      </w:r>
      <w:r w:rsidR="5C76480E" w:rsidRPr="3BDA4E8D">
        <w:rPr>
          <w:rFonts w:ascii="Arial" w:eastAsia="Arial" w:hAnsi="Arial" w:cs="Arial"/>
        </w:rPr>
        <w:t>A</w:t>
      </w:r>
      <w:r w:rsidRPr="3BDA4E8D">
        <w:rPr>
          <w:rFonts w:ascii="Arial" w:eastAsia="Arial" w:hAnsi="Arial" w:cs="Arial"/>
        </w:rPr>
        <w:t xml:space="preserve"> integrante do conselho perderá o mandato após deliberação </w:t>
      </w:r>
      <w:r w:rsidRPr="3BDA4E8D">
        <w:rPr>
          <w:rFonts w:ascii="Arial" w:eastAsia="Arial" w:hAnsi="Arial" w:cs="Arial"/>
          <w:color w:val="FF0000"/>
        </w:rPr>
        <w:t xml:space="preserve">[indicar </w:t>
      </w:r>
      <w:r w:rsidRPr="3BDA4E8D">
        <w:rPr>
          <w:rFonts w:ascii="Arial" w:eastAsia="Arial" w:hAnsi="Arial" w:cs="Arial"/>
          <w:i/>
          <w:iCs/>
          <w:color w:val="FF0000"/>
        </w:rPr>
        <w:t>quórum</w:t>
      </w:r>
      <w:r w:rsidRPr="3BDA4E8D">
        <w:rPr>
          <w:rFonts w:ascii="Arial" w:eastAsia="Arial" w:hAnsi="Arial" w:cs="Arial"/>
          <w:color w:val="FF0000"/>
        </w:rPr>
        <w:t xml:space="preserve">, exemplo: da maioria absoluta] </w:t>
      </w:r>
      <w:r w:rsidRPr="3BDA4E8D">
        <w:rPr>
          <w:rFonts w:ascii="Arial" w:eastAsia="Arial" w:hAnsi="Arial" w:cs="Arial"/>
        </w:rPr>
        <w:t>do colegiado, assegurado o direito à ampla defesa, nos seguintes casos:</w:t>
      </w:r>
    </w:p>
    <w:p w14:paraId="2DBF0D7D" w14:textId="77777777" w:rsidR="00EF16A1" w:rsidRDefault="00EF16A1" w:rsidP="00EF16A1">
      <w:pPr>
        <w:spacing w:after="0" w:line="360" w:lineRule="auto"/>
        <w:jc w:val="both"/>
        <w:rPr>
          <w:rFonts w:ascii="Arial" w:eastAsia="Arial" w:hAnsi="Arial" w:cs="Arial"/>
        </w:rPr>
      </w:pPr>
    </w:p>
    <w:p w14:paraId="3BFDE8C3" w14:textId="77777777" w:rsidR="00EF16A1" w:rsidRPr="0077339E" w:rsidRDefault="00EF16A1" w:rsidP="00EF16A1">
      <w:pPr>
        <w:spacing w:after="0" w:line="360" w:lineRule="auto"/>
        <w:jc w:val="both"/>
        <w:rPr>
          <w:rFonts w:ascii="Arial" w:eastAsia="Arial" w:hAnsi="Arial" w:cs="Arial"/>
        </w:rPr>
      </w:pPr>
      <w:r>
        <w:rPr>
          <w:rFonts w:ascii="Arial" w:eastAsia="Arial" w:hAnsi="Arial" w:cs="Arial"/>
        </w:rPr>
        <w:t xml:space="preserve">I </w:t>
      </w:r>
      <w:r w:rsidRPr="0077339E">
        <w:rPr>
          <w:rFonts w:ascii="Arial" w:eastAsia="Arial" w:hAnsi="Arial" w:cs="Arial"/>
        </w:rPr>
        <w:t xml:space="preserve">– Ter suas ausências às reuniões consideradas injustificadas, </w:t>
      </w:r>
      <w:r>
        <w:rPr>
          <w:rFonts w:ascii="Arial" w:eastAsia="Arial" w:hAnsi="Arial" w:cs="Arial"/>
        </w:rPr>
        <w:t xml:space="preserve">conforme </w:t>
      </w:r>
      <w:r w:rsidRPr="0077339E">
        <w:rPr>
          <w:rFonts w:ascii="Arial" w:eastAsia="Arial" w:hAnsi="Arial" w:cs="Arial"/>
        </w:rPr>
        <w:t>§3º do artigo 7º deste Regimento;</w:t>
      </w:r>
    </w:p>
    <w:p w14:paraId="79EABCC1" w14:textId="77777777" w:rsidR="00EF16A1" w:rsidRDefault="00EF16A1" w:rsidP="00EF16A1">
      <w:pPr>
        <w:spacing w:after="0" w:line="360" w:lineRule="auto"/>
        <w:jc w:val="both"/>
        <w:rPr>
          <w:rFonts w:ascii="Arial" w:eastAsia="Arial" w:hAnsi="Arial" w:cs="Arial"/>
        </w:rPr>
      </w:pPr>
      <w:r w:rsidRPr="0077339E">
        <w:rPr>
          <w:rFonts w:ascii="Arial" w:eastAsia="Arial" w:hAnsi="Arial" w:cs="Arial"/>
        </w:rPr>
        <w:t xml:space="preserve">II – Deixar de comparecer, sem motivo devidamente fundamentado, a </w:t>
      </w:r>
      <w:r w:rsidRPr="0077339E">
        <w:rPr>
          <w:rFonts w:ascii="Arial" w:eastAsia="Arial" w:hAnsi="Arial" w:cs="Arial"/>
          <w:color w:val="FF0000"/>
        </w:rPr>
        <w:t>[indicar os critérios, por exemplo: três sessões consecutivas ou à metade das sessões plenárias realizadas no período de um ano]</w:t>
      </w:r>
      <w:r w:rsidRPr="0077339E">
        <w:rPr>
          <w:rFonts w:ascii="Arial" w:eastAsia="Arial" w:hAnsi="Arial" w:cs="Arial"/>
        </w:rPr>
        <w:t>;</w:t>
      </w:r>
    </w:p>
    <w:p w14:paraId="59F97656" w14:textId="3C3A701E" w:rsidR="00EF16A1" w:rsidRDefault="2859776A" w:rsidP="00EF16A1">
      <w:pPr>
        <w:spacing w:after="0" w:line="360" w:lineRule="auto"/>
        <w:jc w:val="both"/>
        <w:rPr>
          <w:rFonts w:ascii="Arial" w:eastAsia="Arial" w:hAnsi="Arial" w:cs="Arial"/>
        </w:rPr>
      </w:pPr>
      <w:r w:rsidRPr="2859776A">
        <w:rPr>
          <w:rFonts w:ascii="Arial" w:eastAsia="Arial" w:hAnsi="Arial" w:cs="Arial"/>
        </w:rPr>
        <w:t>III – Agir de má-fé no exercício das atribuições ou na condição de conselheiro/a, sem prejuízo das demais sanções legais cabíveis;</w:t>
      </w:r>
    </w:p>
    <w:p w14:paraId="62DAD12F" w14:textId="77777777" w:rsidR="00EF16A1" w:rsidRPr="0077339E" w:rsidRDefault="00EF16A1" w:rsidP="00EF16A1">
      <w:pPr>
        <w:spacing w:after="0" w:line="360" w:lineRule="auto"/>
        <w:jc w:val="both"/>
        <w:rPr>
          <w:rFonts w:ascii="Arial" w:eastAsia="Arial" w:hAnsi="Arial" w:cs="Arial"/>
        </w:rPr>
      </w:pPr>
      <w:r>
        <w:rPr>
          <w:rFonts w:ascii="Arial" w:eastAsia="Arial" w:hAnsi="Arial" w:cs="Arial"/>
        </w:rPr>
        <w:t xml:space="preserve">IV </w:t>
      </w:r>
      <w:r w:rsidRPr="0077339E">
        <w:rPr>
          <w:rFonts w:ascii="Arial" w:eastAsia="Arial" w:hAnsi="Arial" w:cs="Arial"/>
        </w:rPr>
        <w:t>– Desvincular-se do órgão ou entidade de origem de sua representação;</w:t>
      </w:r>
    </w:p>
    <w:p w14:paraId="50EF7CF6" w14:textId="77777777" w:rsidR="00C754E6" w:rsidRDefault="4E7269E9"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4E7269E9">
        <w:rPr>
          <w:rFonts w:ascii="Arial" w:eastAsia="Arial" w:hAnsi="Arial" w:cs="Arial"/>
        </w:rPr>
        <w:t xml:space="preserve">V – Renunciar tacitamente, nos termos do §2º, artigo 24 deste Regimento </w:t>
      </w:r>
      <w:r w:rsidRPr="4E7269E9">
        <w:rPr>
          <w:rFonts w:ascii="Arial" w:eastAsia="Arial" w:hAnsi="Arial" w:cs="Arial"/>
          <w:color w:val="FF0000"/>
        </w:rPr>
        <w:t>[manter este dispositivo apenas se optar por deixar o §2º do artigo 24]</w:t>
      </w:r>
      <w:r w:rsidRPr="4E7269E9">
        <w:rPr>
          <w:rFonts w:ascii="Arial" w:eastAsia="Arial" w:hAnsi="Arial" w:cs="Arial"/>
        </w:rPr>
        <w:t>;</w:t>
      </w:r>
    </w:p>
    <w:p w14:paraId="7B1C9408" w14:textId="77777777" w:rsidR="00EF16A1" w:rsidRPr="0044701E" w:rsidRDefault="00EF16A1" w:rsidP="00EF16A1">
      <w:pPr>
        <w:spacing w:after="0" w:line="360" w:lineRule="auto"/>
        <w:jc w:val="both"/>
        <w:rPr>
          <w:rFonts w:ascii="Arial" w:eastAsia="Arial" w:hAnsi="Arial" w:cs="Arial"/>
          <w:color w:val="FF0000"/>
        </w:rPr>
      </w:pPr>
    </w:p>
    <w:p w14:paraId="5395D25D" w14:textId="77777777" w:rsidR="00EF16A1" w:rsidRPr="00512583" w:rsidRDefault="00EF16A1" w:rsidP="00EF16A1">
      <w:pPr>
        <w:spacing w:after="120" w:line="360" w:lineRule="auto"/>
        <w:jc w:val="both"/>
        <w:rPr>
          <w:rFonts w:ascii="Arial" w:eastAsia="Arial" w:hAnsi="Arial" w:cs="Arial"/>
        </w:rPr>
      </w:pPr>
      <w:r w:rsidRPr="00512583">
        <w:rPr>
          <w:rFonts w:ascii="Arial" w:eastAsia="Arial" w:hAnsi="Arial" w:cs="Arial"/>
        </w:rPr>
        <w:t>V</w:t>
      </w:r>
      <w:r>
        <w:rPr>
          <w:rFonts w:ascii="Arial" w:eastAsia="Arial" w:hAnsi="Arial" w:cs="Arial"/>
        </w:rPr>
        <w:t>I</w:t>
      </w:r>
      <w:r w:rsidRPr="00512583">
        <w:rPr>
          <w:rFonts w:ascii="Arial" w:eastAsia="Arial" w:hAnsi="Arial" w:cs="Arial"/>
        </w:rPr>
        <w:t xml:space="preserve"> – Deixar, ao licenciar-se, de entregar as demandas que lhe foram atribuídas devidamente instruídas com os respectivos pareceres;</w:t>
      </w:r>
    </w:p>
    <w:p w14:paraId="0C08CB0B" w14:textId="77777777" w:rsidR="00EF16A1" w:rsidRPr="0077339E" w:rsidRDefault="00EF16A1" w:rsidP="00EF16A1">
      <w:pPr>
        <w:spacing w:after="0" w:line="360" w:lineRule="auto"/>
        <w:jc w:val="both"/>
        <w:rPr>
          <w:rFonts w:ascii="Arial" w:eastAsia="Arial" w:hAnsi="Arial" w:cs="Arial"/>
        </w:rPr>
      </w:pPr>
      <w:r w:rsidRPr="0077339E">
        <w:rPr>
          <w:rFonts w:ascii="Arial" w:eastAsia="Arial" w:hAnsi="Arial" w:cs="Arial"/>
        </w:rPr>
        <w:t>VI</w:t>
      </w:r>
      <w:r>
        <w:rPr>
          <w:rFonts w:ascii="Arial" w:eastAsia="Arial" w:hAnsi="Arial" w:cs="Arial"/>
        </w:rPr>
        <w:t>I</w:t>
      </w:r>
      <w:r w:rsidRPr="0077339E">
        <w:rPr>
          <w:rFonts w:ascii="Arial" w:eastAsia="Arial" w:hAnsi="Arial" w:cs="Arial"/>
        </w:rPr>
        <w:t xml:space="preserve"> – Retiver, injustificadamente, processos ou procrastinar a prática de atos além dos prazos estabelecidos;</w:t>
      </w:r>
    </w:p>
    <w:p w14:paraId="170FD309" w14:textId="5FC2F3E1" w:rsidR="00EF16A1" w:rsidRPr="0077339E" w:rsidRDefault="2859776A" w:rsidP="00EF16A1">
      <w:pPr>
        <w:spacing w:after="0" w:line="360" w:lineRule="auto"/>
        <w:jc w:val="both"/>
        <w:rPr>
          <w:rFonts w:ascii="Arial" w:eastAsia="Arial" w:hAnsi="Arial" w:cs="Arial"/>
        </w:rPr>
      </w:pPr>
      <w:r w:rsidRPr="2859776A">
        <w:rPr>
          <w:rFonts w:ascii="Arial" w:eastAsia="Arial" w:hAnsi="Arial" w:cs="Arial"/>
        </w:rPr>
        <w:t>VIII – For condenado/a:</w:t>
      </w:r>
    </w:p>
    <w:p w14:paraId="28233539" w14:textId="77777777" w:rsidR="00EF16A1" w:rsidRPr="0077339E" w:rsidRDefault="4E7269E9" w:rsidP="00EF16A1">
      <w:pPr>
        <w:pStyle w:val="PargrafodaLista"/>
        <w:numPr>
          <w:ilvl w:val="0"/>
          <w:numId w:val="30"/>
        </w:numPr>
        <w:spacing w:after="0" w:line="360" w:lineRule="auto"/>
        <w:jc w:val="both"/>
        <w:rPr>
          <w:rFonts w:ascii="Arial" w:eastAsia="Arial" w:hAnsi="Arial" w:cs="Arial"/>
        </w:rPr>
      </w:pPr>
      <w:r w:rsidRPr="3BDA4E8D">
        <w:rPr>
          <w:rFonts w:ascii="Arial" w:eastAsia="Arial" w:hAnsi="Arial" w:cs="Arial"/>
        </w:rPr>
        <w:t>criminalmente, por meio de sentença transitada em julgado; ou</w:t>
      </w:r>
    </w:p>
    <w:p w14:paraId="6C0E62D8" w14:textId="133FBF38" w:rsidR="00EF16A1" w:rsidRPr="0077339E" w:rsidRDefault="2859776A" w:rsidP="00EF16A1">
      <w:pPr>
        <w:pStyle w:val="PargrafodaLista"/>
        <w:numPr>
          <w:ilvl w:val="0"/>
          <w:numId w:val="30"/>
        </w:numPr>
        <w:spacing w:after="0" w:line="360" w:lineRule="auto"/>
        <w:jc w:val="both"/>
        <w:rPr>
          <w:rFonts w:ascii="Arial" w:eastAsia="Arial" w:hAnsi="Arial" w:cs="Arial"/>
        </w:rPr>
      </w:pPr>
      <w:r w:rsidRPr="2859776A">
        <w:rPr>
          <w:rFonts w:ascii="Arial" w:eastAsia="Arial" w:hAnsi="Arial" w:cs="Arial"/>
        </w:rPr>
        <w:t>à pena de demissão em processo disciplinar, se for servidor/a público/a.</w:t>
      </w:r>
    </w:p>
    <w:p w14:paraId="6B62F1B3" w14:textId="77777777" w:rsidR="00EF16A1" w:rsidRDefault="00EF16A1" w:rsidP="00EF16A1">
      <w:pPr>
        <w:pStyle w:val="dou-paragraph"/>
        <w:shd w:val="clear" w:color="auto" w:fill="FFFFFF"/>
        <w:spacing w:before="0" w:beforeAutospacing="0" w:after="150" w:afterAutospacing="0"/>
        <w:jc w:val="both"/>
        <w:rPr>
          <w:rFonts w:ascii="Arial" w:hAnsi="Arial" w:cs="Arial"/>
          <w:color w:val="162937"/>
        </w:rPr>
      </w:pPr>
    </w:p>
    <w:p w14:paraId="3996D589" w14:textId="4275AFB9" w:rsidR="00EF16A1" w:rsidRPr="00AB4C64" w:rsidRDefault="4E7269E9" w:rsidP="4E7269E9">
      <w:pPr>
        <w:pStyle w:val="dou-paragraph"/>
        <w:shd w:val="clear" w:color="auto" w:fill="FFFFFF" w:themeFill="background1"/>
        <w:spacing w:before="0" w:beforeAutospacing="0" w:after="120" w:afterAutospacing="0" w:line="360" w:lineRule="auto"/>
        <w:jc w:val="both"/>
        <w:rPr>
          <w:rFonts w:ascii="Arial" w:hAnsi="Arial" w:cs="Arial"/>
        </w:rPr>
      </w:pPr>
      <w:r w:rsidRPr="4E7269E9">
        <w:rPr>
          <w:rFonts w:ascii="Arial" w:hAnsi="Arial" w:cs="Arial"/>
          <w:sz w:val="22"/>
          <w:szCs w:val="22"/>
        </w:rPr>
        <w:t>Parágrafo único. A perda do mandato dar-se-á em procedimento iniciado mediante solicitação de qualquer membro do conselho, entidade ou cidadão/ã, com a instituição de uma comissão, que, após notificar o/a conselheiro/a para, no prazo de 5 (cinco) dias, apresentar por escrito sua defesa, realizará demais diligências necessárias à apuração dos fatos e apresentará o respectivo parecer no Plenário</w:t>
      </w:r>
      <w:r w:rsidRPr="4E7269E9">
        <w:rPr>
          <w:rFonts w:ascii="Arial" w:hAnsi="Arial" w:cs="Arial"/>
        </w:rPr>
        <w:t>.</w:t>
      </w:r>
    </w:p>
    <w:p w14:paraId="02F2C34E" w14:textId="77777777" w:rsidR="00EF16A1" w:rsidRDefault="00EF16A1" w:rsidP="00EF16A1">
      <w:pPr>
        <w:spacing w:after="0" w:line="360" w:lineRule="auto"/>
        <w:jc w:val="both"/>
        <w:rPr>
          <w:rFonts w:ascii="Arial" w:eastAsia="Arial" w:hAnsi="Arial" w:cs="Arial"/>
          <w:highlight w:val="lightGray"/>
        </w:rPr>
      </w:pPr>
    </w:p>
    <w:p w14:paraId="6F64DBC0" w14:textId="77777777" w:rsidR="00EF16A1" w:rsidRPr="00AD4413" w:rsidRDefault="00EF16A1" w:rsidP="00EF16A1">
      <w:pPr>
        <w:spacing w:after="0" w:line="360" w:lineRule="auto"/>
        <w:jc w:val="center"/>
        <w:rPr>
          <w:rFonts w:ascii="Arial" w:eastAsia="Arial" w:hAnsi="Arial" w:cs="Arial"/>
        </w:rPr>
      </w:pPr>
      <w:r w:rsidRPr="00AD4413">
        <w:rPr>
          <w:rFonts w:ascii="Arial" w:eastAsia="Arial" w:hAnsi="Arial" w:cs="Arial"/>
        </w:rPr>
        <w:t>Seção</w:t>
      </w:r>
      <w:r>
        <w:rPr>
          <w:rFonts w:ascii="Arial" w:eastAsia="Arial" w:hAnsi="Arial" w:cs="Arial"/>
        </w:rPr>
        <w:t xml:space="preserve"> V</w:t>
      </w:r>
    </w:p>
    <w:p w14:paraId="66D5A3F3" w14:textId="77777777" w:rsidR="00EF16A1" w:rsidRPr="00AD4413" w:rsidRDefault="00EF16A1" w:rsidP="00EF16A1">
      <w:pPr>
        <w:spacing w:after="0" w:line="360" w:lineRule="auto"/>
        <w:jc w:val="center"/>
        <w:rPr>
          <w:rFonts w:ascii="Arial" w:eastAsia="Arial" w:hAnsi="Arial" w:cs="Arial"/>
        </w:rPr>
      </w:pPr>
      <w:r w:rsidRPr="00AD4413">
        <w:rPr>
          <w:rFonts w:ascii="Arial" w:eastAsia="Arial" w:hAnsi="Arial" w:cs="Arial"/>
        </w:rPr>
        <w:t>Da Substituição</w:t>
      </w:r>
    </w:p>
    <w:p w14:paraId="680A4E5D" w14:textId="77777777" w:rsidR="00EF16A1" w:rsidRPr="00AD4413" w:rsidRDefault="00EF16A1" w:rsidP="00EF16A1">
      <w:pPr>
        <w:spacing w:after="0" w:line="360" w:lineRule="auto"/>
        <w:jc w:val="both"/>
        <w:rPr>
          <w:rFonts w:ascii="Arial" w:eastAsia="Arial" w:hAnsi="Arial" w:cs="Arial"/>
        </w:rPr>
      </w:pPr>
    </w:p>
    <w:p w14:paraId="281B6296" w14:textId="1DE145AE" w:rsidR="00EF16A1" w:rsidRPr="00E469A2" w:rsidRDefault="0FC7F489" w:rsidP="00EF16A1">
      <w:pPr>
        <w:spacing w:after="0" w:line="360" w:lineRule="auto"/>
        <w:jc w:val="both"/>
        <w:rPr>
          <w:rFonts w:ascii="Arial" w:eastAsia="Arial" w:hAnsi="Arial" w:cs="Arial"/>
        </w:rPr>
      </w:pPr>
      <w:r w:rsidRPr="0FC7F489">
        <w:rPr>
          <w:rFonts w:ascii="Arial" w:eastAsia="Arial" w:hAnsi="Arial" w:cs="Arial"/>
        </w:rPr>
        <w:t xml:space="preserve">Art. 12 Os conselheiros poderão ser substituídos a qualquer tempo, mediante nova indicação da entidade ou autoridade responsável, acompanhada da devida justificativa, apresentada ao/à Presidente do conselho, que encaminhará a relação dos representantes para nomeação imediata pelo </w:t>
      </w:r>
      <w:r w:rsidRPr="0FC7F489">
        <w:rPr>
          <w:rFonts w:ascii="Arial" w:eastAsia="Arial" w:hAnsi="Arial" w:cs="Arial"/>
          <w:color w:val="FF0000"/>
        </w:rPr>
        <w:t>[autoridade competente do município, conforme dispuser a legislação local]</w:t>
      </w:r>
      <w:r w:rsidRPr="0FC7F489">
        <w:rPr>
          <w:rFonts w:ascii="Arial" w:eastAsia="Arial" w:hAnsi="Arial" w:cs="Arial"/>
        </w:rPr>
        <w:t xml:space="preserve">, por meio de </w:t>
      </w:r>
      <w:r w:rsidRPr="0FC7F489">
        <w:rPr>
          <w:rFonts w:ascii="Arial" w:eastAsia="Arial" w:hAnsi="Arial" w:cs="Arial"/>
          <w:color w:val="FF0000"/>
        </w:rPr>
        <w:t xml:space="preserve">[ato normativo estabelecido pela lei local, </w:t>
      </w:r>
      <w:proofErr w:type="spellStart"/>
      <w:r w:rsidRPr="0FC7F489">
        <w:rPr>
          <w:rFonts w:ascii="Arial" w:eastAsia="Arial" w:hAnsi="Arial" w:cs="Arial"/>
          <w:color w:val="FF0000"/>
        </w:rPr>
        <w:t>ex</w:t>
      </w:r>
      <w:proofErr w:type="spellEnd"/>
      <w:r w:rsidRPr="0FC7F489">
        <w:rPr>
          <w:rFonts w:ascii="Arial" w:eastAsia="Arial" w:hAnsi="Arial" w:cs="Arial"/>
          <w:color w:val="FF0000"/>
        </w:rPr>
        <w:t>: decreto ou portaria].</w:t>
      </w:r>
    </w:p>
    <w:p w14:paraId="19219836" w14:textId="77777777" w:rsidR="00EF16A1" w:rsidRDefault="00EF16A1" w:rsidP="00EF16A1">
      <w:pPr>
        <w:spacing w:after="0" w:line="360" w:lineRule="auto"/>
        <w:jc w:val="both"/>
        <w:rPr>
          <w:rFonts w:ascii="Arial" w:eastAsia="Arial" w:hAnsi="Arial" w:cs="Arial"/>
        </w:rPr>
      </w:pPr>
    </w:p>
    <w:p w14:paraId="788467EA" w14:textId="77777777" w:rsidR="00EF16A1" w:rsidRPr="0044422F" w:rsidRDefault="00EF16A1" w:rsidP="00EF16A1">
      <w:pPr>
        <w:spacing w:after="0" w:line="360" w:lineRule="auto"/>
        <w:jc w:val="center"/>
        <w:rPr>
          <w:rFonts w:ascii="Arial" w:eastAsia="Arial" w:hAnsi="Arial" w:cs="Arial"/>
          <w:b/>
        </w:rPr>
      </w:pPr>
      <w:r>
        <w:rPr>
          <w:rFonts w:ascii="Arial" w:eastAsia="Arial" w:hAnsi="Arial" w:cs="Arial"/>
          <w:b/>
        </w:rPr>
        <w:t>CAPÍTULO IV</w:t>
      </w:r>
    </w:p>
    <w:p w14:paraId="54EDBE85"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DA MESA DIRETORA</w:t>
      </w:r>
    </w:p>
    <w:p w14:paraId="296FEF7D" w14:textId="77777777" w:rsidR="00EF16A1" w:rsidRPr="0044422F" w:rsidRDefault="00EF16A1" w:rsidP="00EF16A1">
      <w:pPr>
        <w:spacing w:after="0" w:line="360" w:lineRule="auto"/>
        <w:jc w:val="center"/>
        <w:rPr>
          <w:rFonts w:ascii="Arial" w:eastAsia="Arial" w:hAnsi="Arial" w:cs="Arial"/>
          <w:b/>
        </w:rPr>
      </w:pPr>
    </w:p>
    <w:p w14:paraId="6AE5DA8E" w14:textId="77777777" w:rsidR="00EF16A1" w:rsidRDefault="00EF16A1" w:rsidP="00EF16A1">
      <w:pPr>
        <w:spacing w:after="0" w:line="360" w:lineRule="auto"/>
        <w:jc w:val="both"/>
        <w:rPr>
          <w:rFonts w:ascii="Arial" w:eastAsia="Arial" w:hAnsi="Arial" w:cs="Arial"/>
        </w:rPr>
      </w:pPr>
      <w:r>
        <w:rPr>
          <w:rFonts w:ascii="Arial" w:eastAsia="Arial" w:hAnsi="Arial" w:cs="Arial"/>
        </w:rPr>
        <w:t>Art. 13 A Mesa Diretora, eleita conforme diretrizes estabelecidas na lei municipal de criação do Conselho Municipal de Esporte, é composta por:</w:t>
      </w:r>
    </w:p>
    <w:p w14:paraId="09CF09B1" w14:textId="77777777" w:rsidR="00EF16A1" w:rsidRDefault="00EF16A1" w:rsidP="00EF16A1">
      <w:pPr>
        <w:spacing w:after="0" w:line="360" w:lineRule="auto"/>
        <w:jc w:val="both"/>
        <w:rPr>
          <w:rFonts w:ascii="Arial" w:eastAsia="Arial" w:hAnsi="Arial" w:cs="Arial"/>
        </w:rPr>
      </w:pPr>
      <w:r>
        <w:rPr>
          <w:rFonts w:ascii="Arial" w:eastAsia="Arial" w:hAnsi="Arial" w:cs="Arial"/>
        </w:rPr>
        <w:t>I – Presidente;</w:t>
      </w:r>
    </w:p>
    <w:p w14:paraId="76A935DA" w14:textId="77777777" w:rsidR="00C754E6" w:rsidRDefault="00EF16A1" w:rsidP="00EF16A1">
      <w:pPr>
        <w:spacing w:after="0" w:line="360" w:lineRule="auto"/>
        <w:jc w:val="both"/>
        <w:rPr>
          <w:rFonts w:ascii="Arial" w:eastAsia="Arial" w:hAnsi="Arial" w:cs="Arial"/>
        </w:rPr>
      </w:pPr>
      <w:r>
        <w:rPr>
          <w:rFonts w:ascii="Arial" w:eastAsia="Arial" w:hAnsi="Arial" w:cs="Arial"/>
        </w:rPr>
        <w:t>II – Vice-Presidente</w:t>
      </w:r>
    </w:p>
    <w:p w14:paraId="630862B3" w14:textId="77777777" w:rsidR="00C754E6" w:rsidRDefault="00C754E6" w:rsidP="00EF16A1">
      <w:pPr>
        <w:spacing w:after="0" w:line="360" w:lineRule="auto"/>
        <w:jc w:val="both"/>
        <w:rPr>
          <w:rFonts w:ascii="Arial" w:eastAsia="Arial" w:hAnsi="Arial" w:cs="Arial"/>
        </w:rPr>
      </w:pPr>
    </w:p>
    <w:p w14:paraId="6C5C20D3" w14:textId="77777777" w:rsidR="00C754E6" w:rsidRDefault="00C754E6" w:rsidP="00EF16A1">
      <w:pPr>
        <w:spacing w:after="0" w:line="360" w:lineRule="auto"/>
        <w:jc w:val="both"/>
        <w:rPr>
          <w:rFonts w:ascii="Arial" w:eastAsia="Arial" w:hAnsi="Arial" w:cs="Arial"/>
        </w:rPr>
      </w:pPr>
    </w:p>
    <w:p w14:paraId="0EAE7EF4" w14:textId="574912BB" w:rsidR="00C754E6" w:rsidRDefault="00C754E6"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p>
    <w:p w14:paraId="5B0D008A" w14:textId="77777777" w:rsidR="00EF16A1" w:rsidRPr="00AB4C64" w:rsidRDefault="00EF16A1" w:rsidP="00EF16A1">
      <w:pPr>
        <w:spacing w:after="0" w:line="360" w:lineRule="auto"/>
        <w:jc w:val="both"/>
        <w:rPr>
          <w:rFonts w:ascii="Arial" w:eastAsia="Arial" w:hAnsi="Arial" w:cs="Arial"/>
        </w:rPr>
      </w:pPr>
      <w:r w:rsidRPr="00AB4C64">
        <w:rPr>
          <w:rFonts w:ascii="Arial" w:eastAsia="Arial" w:hAnsi="Arial" w:cs="Arial"/>
        </w:rPr>
        <w:lastRenderedPageBreak/>
        <w:t>Art. 14 Compete à Mesa Diretora:</w:t>
      </w:r>
    </w:p>
    <w:p w14:paraId="769D0D3C" w14:textId="77777777" w:rsidR="00EF16A1" w:rsidRPr="00AB4C64" w:rsidRDefault="00EF16A1" w:rsidP="00EF16A1">
      <w:pPr>
        <w:spacing w:after="0" w:line="360" w:lineRule="auto"/>
        <w:jc w:val="both"/>
        <w:rPr>
          <w:rFonts w:ascii="Arial" w:eastAsia="Arial" w:hAnsi="Arial" w:cs="Arial"/>
        </w:rPr>
      </w:pPr>
    </w:p>
    <w:p w14:paraId="745FF560" w14:textId="769D6521" w:rsidR="00EF16A1" w:rsidRPr="00AB4C64" w:rsidRDefault="4E7269E9" w:rsidP="00EF16A1">
      <w:pPr>
        <w:spacing w:after="0" w:line="360" w:lineRule="auto"/>
        <w:jc w:val="both"/>
        <w:rPr>
          <w:rFonts w:ascii="Arial" w:eastAsia="Arial" w:hAnsi="Arial" w:cs="Arial"/>
        </w:rPr>
      </w:pPr>
      <w:r w:rsidRPr="4E7269E9">
        <w:rPr>
          <w:rFonts w:ascii="Arial" w:eastAsia="Arial" w:hAnsi="Arial" w:cs="Arial"/>
        </w:rPr>
        <w:t>I – Estabelecer, com auxílio da Secretaria Executiva, normas e atos referentes ao funcionamento administrativo do conselho, com posterior anuência do colegiado;</w:t>
      </w:r>
    </w:p>
    <w:p w14:paraId="4F359B6B" w14:textId="77777777" w:rsidR="00EF16A1" w:rsidRDefault="00EF16A1" w:rsidP="00EF16A1">
      <w:pPr>
        <w:spacing w:after="0" w:line="360" w:lineRule="auto"/>
        <w:jc w:val="both"/>
        <w:rPr>
          <w:rFonts w:ascii="Arial" w:eastAsia="Arial" w:hAnsi="Arial" w:cs="Arial"/>
        </w:rPr>
      </w:pPr>
      <w:r w:rsidRPr="00AB4C64">
        <w:rPr>
          <w:rFonts w:ascii="Arial" w:eastAsia="Arial" w:hAnsi="Arial" w:cs="Arial"/>
        </w:rPr>
        <w:t>II – Definir demais procedimentos para o recebimento e tramitação de denúncias, reivindicações e outras manifestações, submetendo-as à apreciação e aprovação do Plenário</w:t>
      </w:r>
      <w:r w:rsidR="00AB4C64" w:rsidRPr="00AB4C64">
        <w:rPr>
          <w:rFonts w:ascii="Arial" w:eastAsia="Arial" w:hAnsi="Arial" w:cs="Arial"/>
        </w:rPr>
        <w:t xml:space="preserve"> </w:t>
      </w:r>
      <w:r w:rsidR="00AB4C64" w:rsidRPr="00AB4C64">
        <w:rPr>
          <w:rFonts w:ascii="Arial" w:eastAsia="Arial" w:hAnsi="Arial" w:cs="Arial"/>
          <w:color w:val="FF0000"/>
        </w:rPr>
        <w:t>[manter este inciso apenas se retirar a Seção I – “Dos Procedimentos”]</w:t>
      </w:r>
      <w:r w:rsidR="00AB4C64">
        <w:rPr>
          <w:rFonts w:ascii="Arial" w:eastAsia="Arial" w:hAnsi="Arial" w:cs="Arial"/>
        </w:rPr>
        <w:t>.</w:t>
      </w:r>
    </w:p>
    <w:p w14:paraId="54CD245A" w14:textId="77777777" w:rsidR="00EF16A1" w:rsidRDefault="00EF16A1" w:rsidP="00EF16A1">
      <w:pPr>
        <w:spacing w:after="0" w:line="360" w:lineRule="auto"/>
        <w:jc w:val="both"/>
        <w:rPr>
          <w:rFonts w:ascii="Arial" w:eastAsia="Arial" w:hAnsi="Arial" w:cs="Arial"/>
        </w:rPr>
      </w:pPr>
    </w:p>
    <w:p w14:paraId="5F9AE1A0" w14:textId="650B67B1" w:rsidR="00EF16A1" w:rsidRDefault="2859776A" w:rsidP="00EF16A1">
      <w:pPr>
        <w:spacing w:after="0" w:line="360" w:lineRule="auto"/>
        <w:jc w:val="both"/>
        <w:rPr>
          <w:rFonts w:ascii="Arial" w:eastAsia="Arial" w:hAnsi="Arial" w:cs="Arial"/>
        </w:rPr>
      </w:pPr>
      <w:r w:rsidRPr="2859776A">
        <w:rPr>
          <w:rFonts w:ascii="Arial" w:eastAsia="Arial" w:hAnsi="Arial" w:cs="Arial"/>
        </w:rPr>
        <w:t>Art. 15 O/a Presidente do Conselho Municipal de Esporte, em seus afastamentos temporários e impedimentos eventuais, será substituído/a pelo/a Vice-Presidente e, na ausência de ambos, pelo/a conselheiro/a de maior idade.</w:t>
      </w:r>
    </w:p>
    <w:p w14:paraId="1231BE67" w14:textId="77777777" w:rsidR="00EF16A1" w:rsidRDefault="00EF16A1" w:rsidP="00EF16A1">
      <w:pPr>
        <w:spacing w:after="0" w:line="360" w:lineRule="auto"/>
        <w:jc w:val="both"/>
        <w:rPr>
          <w:rFonts w:ascii="Arial" w:eastAsia="Arial" w:hAnsi="Arial" w:cs="Arial"/>
        </w:rPr>
      </w:pPr>
    </w:p>
    <w:p w14:paraId="20559258"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Art. 16 Na hipótese de vacância dos cargos diretivos, independentemente do prazo do término do mandato, haverá eleição para completá-lo, no período de </w:t>
      </w:r>
      <w:r w:rsidRPr="006A4D92">
        <w:rPr>
          <w:rFonts w:ascii="Arial" w:eastAsia="Arial" w:hAnsi="Arial" w:cs="Arial"/>
          <w:color w:val="FF0000"/>
        </w:rPr>
        <w:t xml:space="preserve">[indicar quantidade] </w:t>
      </w:r>
      <w:r>
        <w:rPr>
          <w:rFonts w:ascii="Arial" w:eastAsia="Arial" w:hAnsi="Arial" w:cs="Arial"/>
        </w:rPr>
        <w:t xml:space="preserve">dias, a contar do fato que lhe deu causa, observadas as regras previstas </w:t>
      </w:r>
      <w:r w:rsidRPr="00AB4C64">
        <w:rPr>
          <w:rFonts w:ascii="Arial" w:eastAsia="Arial" w:hAnsi="Arial" w:cs="Arial"/>
        </w:rPr>
        <w:t xml:space="preserve">em regulamento próprio e, no que couber, as disposições da Lei nº </w:t>
      </w:r>
      <w:r w:rsidRPr="00AB4C64">
        <w:rPr>
          <w:rFonts w:ascii="Arial" w:eastAsia="Arial" w:hAnsi="Arial" w:cs="Arial"/>
          <w:color w:val="FF0000"/>
        </w:rPr>
        <w:t>[indicar a lei de criação do Conselho Municipal, que deve constar o procedimento de eleição]</w:t>
      </w:r>
      <w:r w:rsidRPr="00AB4C64">
        <w:rPr>
          <w:rFonts w:ascii="Arial" w:eastAsia="Arial" w:hAnsi="Arial" w:cs="Arial"/>
        </w:rPr>
        <w:t>.</w:t>
      </w:r>
    </w:p>
    <w:p w14:paraId="36FEB5B0" w14:textId="77777777" w:rsidR="00EF16A1" w:rsidRDefault="00EF16A1" w:rsidP="00EF16A1">
      <w:pPr>
        <w:spacing w:after="0" w:line="360" w:lineRule="auto"/>
        <w:jc w:val="both"/>
        <w:rPr>
          <w:rFonts w:ascii="Arial" w:eastAsia="Arial" w:hAnsi="Arial" w:cs="Arial"/>
        </w:rPr>
      </w:pPr>
    </w:p>
    <w:p w14:paraId="1FD6AA5E" w14:textId="360CF796" w:rsidR="00EF16A1" w:rsidRPr="00F6075E" w:rsidRDefault="2859776A" w:rsidP="00EF16A1">
      <w:pPr>
        <w:spacing w:after="0" w:line="360" w:lineRule="auto"/>
        <w:jc w:val="both"/>
        <w:rPr>
          <w:rFonts w:ascii="Arial" w:eastAsia="Arial" w:hAnsi="Arial" w:cs="Arial"/>
        </w:rPr>
      </w:pPr>
      <w:r w:rsidRPr="2859776A">
        <w:rPr>
          <w:rFonts w:ascii="Arial" w:eastAsia="Arial" w:hAnsi="Arial" w:cs="Arial"/>
        </w:rPr>
        <w:t>Parágrafo único. Ficando vago o cargo de Presidente, assumirá interinamente o/a Vice-Presidente e, na falta deste/a, o/a conselheiro/a de maior idade, até a posse do novo/a titular.</w:t>
      </w:r>
    </w:p>
    <w:p w14:paraId="30D7AA69" w14:textId="77777777" w:rsidR="00EF16A1" w:rsidRDefault="00EF16A1" w:rsidP="00EF16A1">
      <w:pPr>
        <w:spacing w:after="0" w:line="360" w:lineRule="auto"/>
        <w:jc w:val="both"/>
        <w:rPr>
          <w:rFonts w:ascii="Arial" w:eastAsia="Arial" w:hAnsi="Arial" w:cs="Arial"/>
        </w:rPr>
      </w:pPr>
    </w:p>
    <w:p w14:paraId="3E2DDA6D" w14:textId="77777777" w:rsidR="00EF16A1" w:rsidRDefault="00EF16A1" w:rsidP="00EF16A1">
      <w:pPr>
        <w:spacing w:after="0" w:line="360" w:lineRule="auto"/>
        <w:jc w:val="center"/>
        <w:rPr>
          <w:rFonts w:ascii="Arial" w:eastAsia="Arial" w:hAnsi="Arial" w:cs="Arial"/>
        </w:rPr>
      </w:pPr>
      <w:r>
        <w:rPr>
          <w:rFonts w:ascii="Arial" w:eastAsia="Arial" w:hAnsi="Arial" w:cs="Arial"/>
        </w:rPr>
        <w:t>Seção I</w:t>
      </w:r>
    </w:p>
    <w:p w14:paraId="7EF22732" w14:textId="7F181C51" w:rsidR="00EF16A1" w:rsidRDefault="2859776A" w:rsidP="00EF16A1">
      <w:pPr>
        <w:spacing w:after="0" w:line="360" w:lineRule="auto"/>
        <w:jc w:val="center"/>
        <w:rPr>
          <w:rFonts w:ascii="Arial" w:eastAsia="Arial" w:hAnsi="Arial" w:cs="Arial"/>
        </w:rPr>
      </w:pPr>
      <w:r w:rsidRPr="2859776A">
        <w:rPr>
          <w:rFonts w:ascii="Arial" w:eastAsia="Arial" w:hAnsi="Arial" w:cs="Arial"/>
        </w:rPr>
        <w:t>Do/a Presidente</w:t>
      </w:r>
    </w:p>
    <w:p w14:paraId="7196D064" w14:textId="77777777" w:rsidR="00EF16A1" w:rsidRDefault="00EF16A1" w:rsidP="00EF16A1">
      <w:pPr>
        <w:spacing w:after="0" w:line="360" w:lineRule="auto"/>
        <w:jc w:val="center"/>
        <w:rPr>
          <w:rFonts w:ascii="Arial" w:eastAsia="Arial" w:hAnsi="Arial" w:cs="Arial"/>
        </w:rPr>
      </w:pPr>
    </w:p>
    <w:p w14:paraId="056FE634" w14:textId="5827D017" w:rsidR="00EF16A1" w:rsidRPr="00E94148" w:rsidRDefault="2859776A" w:rsidP="00EF16A1">
      <w:pPr>
        <w:spacing w:after="0" w:line="360" w:lineRule="auto"/>
        <w:jc w:val="both"/>
        <w:rPr>
          <w:rFonts w:ascii="Arial" w:eastAsia="Arial" w:hAnsi="Arial" w:cs="Arial"/>
        </w:rPr>
      </w:pPr>
      <w:r w:rsidRPr="2859776A">
        <w:rPr>
          <w:rFonts w:ascii="Arial" w:eastAsia="Arial" w:hAnsi="Arial" w:cs="Arial"/>
        </w:rPr>
        <w:t>Art. 17 Incumbe ao/à Presidente do Conselho Municipal de Esporte:</w:t>
      </w:r>
    </w:p>
    <w:p w14:paraId="34FF1C98" w14:textId="77777777" w:rsidR="00EF16A1" w:rsidRPr="0025305E" w:rsidRDefault="00EF16A1" w:rsidP="00EF16A1">
      <w:pPr>
        <w:spacing w:after="0" w:line="360" w:lineRule="auto"/>
        <w:jc w:val="both"/>
        <w:rPr>
          <w:rFonts w:ascii="Arial" w:eastAsia="Arial" w:hAnsi="Arial" w:cs="Arial"/>
        </w:rPr>
      </w:pPr>
    </w:p>
    <w:p w14:paraId="5A528102" w14:textId="679B75B3" w:rsidR="00EF16A1" w:rsidRDefault="4E7269E9" w:rsidP="00AB4C64">
      <w:pPr>
        <w:spacing w:after="0" w:line="360" w:lineRule="auto"/>
        <w:jc w:val="both"/>
        <w:rPr>
          <w:rFonts w:ascii="Arial" w:eastAsia="Arial" w:hAnsi="Arial" w:cs="Arial"/>
        </w:rPr>
      </w:pPr>
      <w:r w:rsidRPr="4E7269E9">
        <w:rPr>
          <w:rFonts w:ascii="Arial" w:eastAsia="Arial" w:hAnsi="Arial" w:cs="Arial"/>
        </w:rPr>
        <w:t>I – Representar o conselho;</w:t>
      </w:r>
    </w:p>
    <w:p w14:paraId="1370EB70" w14:textId="37CF76AA" w:rsidR="00EF16A1" w:rsidRPr="006008F7" w:rsidRDefault="4E7269E9" w:rsidP="00AB4C64">
      <w:pPr>
        <w:spacing w:after="0" w:line="360" w:lineRule="auto"/>
        <w:jc w:val="both"/>
        <w:rPr>
          <w:rFonts w:ascii="Arial" w:eastAsia="Arial" w:hAnsi="Arial" w:cs="Arial"/>
        </w:rPr>
      </w:pPr>
      <w:r w:rsidRPr="4E7269E9">
        <w:rPr>
          <w:rFonts w:ascii="Arial" w:eastAsia="Arial" w:hAnsi="Arial" w:cs="Arial"/>
        </w:rPr>
        <w:t>II – Velar pelas prerrogativas do conselho, cumprindo e fazendo cumprir seu Regimento Interno;</w:t>
      </w:r>
    </w:p>
    <w:p w14:paraId="0235AFEF" w14:textId="77777777" w:rsidR="00EF16A1" w:rsidRDefault="00EF16A1" w:rsidP="00AB4C64">
      <w:pPr>
        <w:spacing w:after="0" w:line="360" w:lineRule="auto"/>
        <w:jc w:val="both"/>
        <w:rPr>
          <w:rFonts w:ascii="Arial" w:eastAsia="Arial" w:hAnsi="Arial" w:cs="Arial"/>
        </w:rPr>
      </w:pPr>
      <w:r w:rsidRPr="00FC21BE">
        <w:rPr>
          <w:rFonts w:ascii="Arial" w:eastAsia="Arial" w:hAnsi="Arial" w:cs="Arial"/>
        </w:rPr>
        <w:t>II</w:t>
      </w:r>
      <w:r>
        <w:rPr>
          <w:rFonts w:ascii="Arial" w:eastAsia="Arial" w:hAnsi="Arial" w:cs="Arial"/>
        </w:rPr>
        <w:t>I – Definir, logo após a eleição, a data</w:t>
      </w:r>
      <w:r w:rsidRPr="00FC21BE">
        <w:rPr>
          <w:rFonts w:ascii="Arial" w:eastAsia="Arial" w:hAnsi="Arial" w:cs="Arial"/>
        </w:rPr>
        <w:t xml:space="preserve"> d</w:t>
      </w:r>
      <w:r>
        <w:rPr>
          <w:rFonts w:ascii="Arial" w:eastAsia="Arial" w:hAnsi="Arial" w:cs="Arial"/>
        </w:rPr>
        <w:t>a primeira reunião ordinária da gestão;</w:t>
      </w:r>
    </w:p>
    <w:p w14:paraId="1A0E3CB6" w14:textId="77777777" w:rsidR="00EF16A1" w:rsidRPr="00AB4C64" w:rsidRDefault="00EF16A1" w:rsidP="00AB4C64">
      <w:pPr>
        <w:spacing w:after="0" w:line="360" w:lineRule="auto"/>
        <w:jc w:val="both"/>
        <w:rPr>
          <w:rFonts w:ascii="Arial" w:eastAsia="Arial" w:hAnsi="Arial" w:cs="Arial"/>
        </w:rPr>
      </w:pPr>
      <w:r w:rsidRPr="00AB4C64">
        <w:rPr>
          <w:rFonts w:ascii="Arial" w:eastAsia="Arial" w:hAnsi="Arial" w:cs="Arial"/>
        </w:rPr>
        <w:t>IV – Determinar a convocação das reuniões ordinárias e extraordinárias do órgão colegiado;</w:t>
      </w:r>
    </w:p>
    <w:p w14:paraId="1E97E3DE" w14:textId="7CBCF16C" w:rsidR="00EF16A1" w:rsidRPr="00FC21BE" w:rsidRDefault="4E7269E9" w:rsidP="00AB4C64">
      <w:pPr>
        <w:spacing w:after="120"/>
        <w:jc w:val="both"/>
        <w:rPr>
          <w:rFonts w:ascii="Arial" w:eastAsia="Arial" w:hAnsi="Arial" w:cs="Arial"/>
        </w:rPr>
      </w:pPr>
      <w:r w:rsidRPr="4E7269E9">
        <w:rPr>
          <w:rFonts w:ascii="Arial" w:eastAsia="Arial" w:hAnsi="Arial" w:cs="Arial"/>
        </w:rPr>
        <w:t>V – Designar a relatoria das matérias, remetendo-as ao conselheiro/a indicado/a e, quando for o caso, à comissão competente;</w:t>
      </w:r>
    </w:p>
    <w:p w14:paraId="6A618A77" w14:textId="77777777" w:rsidR="00EF16A1" w:rsidRPr="00FC21BE" w:rsidRDefault="00EF16A1" w:rsidP="00AB4C64">
      <w:pPr>
        <w:spacing w:after="0" w:line="360" w:lineRule="auto"/>
        <w:jc w:val="both"/>
        <w:rPr>
          <w:rFonts w:ascii="Arial" w:eastAsia="Arial" w:hAnsi="Arial" w:cs="Arial"/>
        </w:rPr>
      </w:pPr>
      <w:r>
        <w:rPr>
          <w:rFonts w:ascii="Arial" w:eastAsia="Arial" w:hAnsi="Arial" w:cs="Arial"/>
        </w:rPr>
        <w:t xml:space="preserve">VI – Encaminhar as propostas para </w:t>
      </w:r>
      <w:r w:rsidRPr="00FC21BE">
        <w:rPr>
          <w:rFonts w:ascii="Arial" w:eastAsia="Arial" w:hAnsi="Arial" w:cs="Arial"/>
        </w:rPr>
        <w:t>apreciação e votação;</w:t>
      </w:r>
    </w:p>
    <w:p w14:paraId="2564423A" w14:textId="77777777" w:rsidR="00C754E6" w:rsidRDefault="00EF16A1" w:rsidP="00AB4C64">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00FC21BE">
        <w:rPr>
          <w:rFonts w:ascii="Arial" w:eastAsia="Arial" w:hAnsi="Arial" w:cs="Arial"/>
        </w:rPr>
        <w:t>V</w:t>
      </w:r>
      <w:r>
        <w:rPr>
          <w:rFonts w:ascii="Arial" w:eastAsia="Arial" w:hAnsi="Arial" w:cs="Arial"/>
        </w:rPr>
        <w:t>I</w:t>
      </w:r>
      <w:r w:rsidRPr="00FC21BE">
        <w:rPr>
          <w:rFonts w:ascii="Arial" w:eastAsia="Arial" w:hAnsi="Arial" w:cs="Arial"/>
        </w:rPr>
        <w:t>I – Conduzi</w:t>
      </w:r>
      <w:r>
        <w:rPr>
          <w:rFonts w:ascii="Arial" w:eastAsia="Arial" w:hAnsi="Arial" w:cs="Arial"/>
        </w:rPr>
        <w:t>r as reuniões do c</w:t>
      </w:r>
      <w:r w:rsidRPr="00FC21BE">
        <w:rPr>
          <w:rFonts w:ascii="Arial" w:eastAsia="Arial" w:hAnsi="Arial" w:cs="Arial"/>
        </w:rPr>
        <w:t>olegiado</w:t>
      </w:r>
      <w:r>
        <w:rPr>
          <w:rFonts w:ascii="Arial" w:eastAsia="Arial" w:hAnsi="Arial" w:cs="Arial"/>
        </w:rPr>
        <w:t xml:space="preserve"> e deliberar sobre questões de ordem</w:t>
      </w:r>
      <w:r w:rsidRPr="00FC21BE">
        <w:rPr>
          <w:rFonts w:ascii="Arial" w:eastAsia="Arial" w:hAnsi="Arial" w:cs="Arial"/>
        </w:rPr>
        <w:t>;</w:t>
      </w:r>
    </w:p>
    <w:p w14:paraId="0A09E180" w14:textId="77777777" w:rsidR="00EF16A1" w:rsidRDefault="00EF16A1" w:rsidP="00AB4C64">
      <w:pPr>
        <w:spacing w:after="0" w:line="360" w:lineRule="auto"/>
        <w:jc w:val="both"/>
        <w:rPr>
          <w:rFonts w:ascii="Arial" w:eastAsia="Arial" w:hAnsi="Arial" w:cs="Arial"/>
        </w:rPr>
      </w:pPr>
    </w:p>
    <w:p w14:paraId="03FB51CF" w14:textId="77777777" w:rsidR="00EF16A1" w:rsidRPr="00FC21BE" w:rsidRDefault="00EF16A1" w:rsidP="00AB4C64">
      <w:pPr>
        <w:spacing w:after="0" w:line="360" w:lineRule="auto"/>
        <w:jc w:val="both"/>
        <w:rPr>
          <w:rFonts w:ascii="Arial" w:eastAsia="Arial" w:hAnsi="Arial" w:cs="Arial"/>
        </w:rPr>
      </w:pPr>
      <w:r w:rsidRPr="00FC21BE">
        <w:rPr>
          <w:rFonts w:ascii="Arial" w:eastAsia="Arial" w:hAnsi="Arial" w:cs="Arial"/>
        </w:rPr>
        <w:t>VII</w:t>
      </w:r>
      <w:r>
        <w:rPr>
          <w:rFonts w:ascii="Arial" w:eastAsia="Arial" w:hAnsi="Arial" w:cs="Arial"/>
        </w:rPr>
        <w:t>I</w:t>
      </w:r>
      <w:r w:rsidRPr="00FC21BE">
        <w:rPr>
          <w:rFonts w:ascii="Arial" w:eastAsia="Arial" w:hAnsi="Arial" w:cs="Arial"/>
        </w:rPr>
        <w:t xml:space="preserve"> – Exercer voto de qualidade, havendo empate;</w:t>
      </w:r>
    </w:p>
    <w:p w14:paraId="00764BFB" w14:textId="274426EB" w:rsidR="00EF16A1" w:rsidRPr="00727017" w:rsidRDefault="4E7269E9" w:rsidP="00AB4C64">
      <w:pPr>
        <w:spacing w:after="0" w:line="360" w:lineRule="auto"/>
        <w:jc w:val="both"/>
        <w:rPr>
          <w:rFonts w:ascii="Arial" w:eastAsia="Arial" w:hAnsi="Arial" w:cs="Arial"/>
        </w:rPr>
      </w:pPr>
      <w:r w:rsidRPr="4E7269E9">
        <w:rPr>
          <w:rFonts w:ascii="Arial" w:eastAsia="Arial" w:hAnsi="Arial" w:cs="Arial"/>
        </w:rPr>
        <w:t>IX – Receber as justificativas de ausências dos integrantes do conselho, remetendo-as, após manifestação, à Secretaria Executiva para controle;</w:t>
      </w:r>
    </w:p>
    <w:p w14:paraId="15748B6A" w14:textId="3E692CB6" w:rsidR="00EF16A1" w:rsidRPr="002E3B56" w:rsidRDefault="4E7269E9" w:rsidP="00AB4C64">
      <w:pPr>
        <w:spacing w:after="0" w:line="360" w:lineRule="auto"/>
        <w:jc w:val="both"/>
        <w:rPr>
          <w:rFonts w:ascii="Arial" w:eastAsia="Arial" w:hAnsi="Arial" w:cs="Arial"/>
        </w:rPr>
      </w:pPr>
      <w:r w:rsidRPr="4E7269E9">
        <w:rPr>
          <w:rFonts w:ascii="Arial" w:eastAsia="Arial" w:hAnsi="Arial" w:cs="Arial"/>
        </w:rPr>
        <w:t>X – Indicar conselheiro/a para redigir a decisão do plenário, quando divergente da conclusão do Relator/a;</w:t>
      </w:r>
    </w:p>
    <w:p w14:paraId="4E081E21" w14:textId="77777777" w:rsidR="00EF16A1" w:rsidRDefault="00EF16A1" w:rsidP="00AB4C64">
      <w:pPr>
        <w:spacing w:after="0" w:line="360" w:lineRule="auto"/>
        <w:jc w:val="both"/>
        <w:rPr>
          <w:rFonts w:ascii="Arial" w:eastAsia="Arial" w:hAnsi="Arial" w:cs="Arial"/>
        </w:rPr>
      </w:pPr>
      <w:r>
        <w:rPr>
          <w:rFonts w:ascii="Arial" w:eastAsia="Arial" w:hAnsi="Arial" w:cs="Arial"/>
        </w:rPr>
        <w:t>XI</w:t>
      </w:r>
      <w:r w:rsidRPr="00FC21BE">
        <w:rPr>
          <w:rFonts w:ascii="Arial" w:eastAsia="Arial" w:hAnsi="Arial" w:cs="Arial"/>
        </w:rPr>
        <w:t xml:space="preserve"> – Decidir, </w:t>
      </w:r>
      <w:r w:rsidRPr="00FC21BE">
        <w:rPr>
          <w:rFonts w:ascii="Arial" w:eastAsia="Arial" w:hAnsi="Arial" w:cs="Arial"/>
          <w:i/>
        </w:rPr>
        <w:t>ad referendum</w:t>
      </w:r>
      <w:r w:rsidRPr="00FC21BE">
        <w:rPr>
          <w:rFonts w:ascii="Arial" w:eastAsia="Arial" w:hAnsi="Arial" w:cs="Arial"/>
        </w:rPr>
        <w:t>, sobre assuntos emergenciais quando houver impossib</w:t>
      </w:r>
      <w:r>
        <w:rPr>
          <w:rFonts w:ascii="Arial" w:eastAsia="Arial" w:hAnsi="Arial" w:cs="Arial"/>
        </w:rPr>
        <w:t>ilidade de consulta ao Plenário, mediante posterior submissão ao colegiado, assegurada a convalidação ou revogação;</w:t>
      </w:r>
    </w:p>
    <w:p w14:paraId="1F0F5B94" w14:textId="4BDCBA35" w:rsidR="00EF16A1" w:rsidRDefault="4E7269E9" w:rsidP="00AB4C64">
      <w:pPr>
        <w:spacing w:after="0" w:line="360" w:lineRule="auto"/>
        <w:jc w:val="both"/>
        <w:rPr>
          <w:rFonts w:ascii="Arial" w:eastAsia="Arial" w:hAnsi="Arial" w:cs="Arial"/>
        </w:rPr>
      </w:pPr>
      <w:r w:rsidRPr="4E7269E9">
        <w:rPr>
          <w:rFonts w:ascii="Arial" w:eastAsia="Arial" w:hAnsi="Arial" w:cs="Arial"/>
        </w:rPr>
        <w:t>XII – Requisitar, de órgãos ou entidades, informações que visem ao esclarecimento de assuntos submetidos ao exame do conselho;</w:t>
      </w:r>
    </w:p>
    <w:p w14:paraId="68FBE0D5" w14:textId="77777777" w:rsidR="00EF16A1" w:rsidRDefault="00EF16A1" w:rsidP="00AB4C64">
      <w:pPr>
        <w:spacing w:after="0" w:line="360" w:lineRule="auto"/>
        <w:jc w:val="both"/>
        <w:rPr>
          <w:rFonts w:ascii="Arial" w:eastAsia="Arial" w:hAnsi="Arial" w:cs="Arial"/>
        </w:rPr>
      </w:pPr>
      <w:r>
        <w:rPr>
          <w:rFonts w:ascii="Arial" w:eastAsia="Arial" w:hAnsi="Arial" w:cs="Arial"/>
        </w:rPr>
        <w:t>XIII – Conceder licença, a critério do Plenário, aos conselheiros na forma e nos casos previstos neste Regimento;</w:t>
      </w:r>
    </w:p>
    <w:p w14:paraId="7219B238" w14:textId="77777777" w:rsidR="00EF16A1" w:rsidRDefault="00EF16A1" w:rsidP="00AB4C64">
      <w:pPr>
        <w:spacing w:after="0" w:line="360" w:lineRule="auto"/>
        <w:jc w:val="both"/>
      </w:pPr>
      <w:r w:rsidRPr="006935D9">
        <w:rPr>
          <w:rFonts w:ascii="Arial" w:eastAsia="Arial" w:hAnsi="Arial" w:cs="Arial"/>
        </w:rPr>
        <w:t>XIV – Comunicar os casos de vacância para viabilizar nova indicação de representante</w:t>
      </w:r>
      <w:r w:rsidRPr="006935D9">
        <w:rPr>
          <w:rFonts w:ascii="Arial" w:hAnsi="Arial" w:cs="Arial"/>
        </w:rPr>
        <w:t>;</w:t>
      </w:r>
    </w:p>
    <w:p w14:paraId="1BD4A53F" w14:textId="77777777" w:rsidR="00EF16A1" w:rsidRDefault="00EF16A1" w:rsidP="00AB4C64">
      <w:pPr>
        <w:spacing w:after="0" w:line="360" w:lineRule="auto"/>
        <w:jc w:val="both"/>
        <w:rPr>
          <w:rFonts w:ascii="Arial" w:eastAsia="Arial" w:hAnsi="Arial" w:cs="Arial"/>
        </w:rPr>
      </w:pPr>
      <w:r>
        <w:rPr>
          <w:rFonts w:ascii="Arial" w:eastAsia="Arial" w:hAnsi="Arial" w:cs="Arial"/>
        </w:rPr>
        <w:t>XV – Elaborar e apresentar relatório de prestação de contas anual;</w:t>
      </w:r>
    </w:p>
    <w:p w14:paraId="70D4F2DC" w14:textId="3A2B21A7" w:rsidR="00EF16A1" w:rsidRDefault="4E7269E9" w:rsidP="00AB4C64">
      <w:pPr>
        <w:spacing w:after="0" w:line="360" w:lineRule="auto"/>
        <w:jc w:val="both"/>
        <w:rPr>
          <w:rFonts w:ascii="Arial" w:eastAsia="Arial" w:hAnsi="Arial" w:cs="Arial"/>
        </w:rPr>
      </w:pPr>
      <w:r w:rsidRPr="4E7269E9">
        <w:rPr>
          <w:rFonts w:ascii="Arial" w:eastAsia="Arial" w:hAnsi="Arial" w:cs="Arial"/>
        </w:rPr>
        <w:t>XVI – Solicitar providências e recursos necessários à execução dos serviços do conselho;</w:t>
      </w:r>
    </w:p>
    <w:p w14:paraId="6AC0A613" w14:textId="264DC096" w:rsidR="00EF16A1" w:rsidRDefault="4E7269E9" w:rsidP="00AB4C64">
      <w:pPr>
        <w:spacing w:after="0" w:line="360" w:lineRule="auto"/>
        <w:jc w:val="both"/>
        <w:rPr>
          <w:rFonts w:ascii="Arial" w:eastAsia="Arial" w:hAnsi="Arial" w:cs="Arial"/>
        </w:rPr>
      </w:pPr>
      <w:r w:rsidRPr="4E7269E9">
        <w:rPr>
          <w:rFonts w:ascii="Arial" w:eastAsia="Arial" w:hAnsi="Arial" w:cs="Arial"/>
        </w:rPr>
        <w:t>XVII – Diligenciar no sentido do cumprimento das decisões do Plenário;</w:t>
      </w:r>
    </w:p>
    <w:p w14:paraId="3B60DDE8" w14:textId="24095D70" w:rsidR="00EF16A1" w:rsidRPr="00B76EE3" w:rsidRDefault="4E7269E9" w:rsidP="00AB4C64">
      <w:pPr>
        <w:spacing w:after="0" w:line="360" w:lineRule="auto"/>
        <w:jc w:val="both"/>
        <w:rPr>
          <w:rFonts w:ascii="Arial" w:eastAsia="Arial" w:hAnsi="Arial" w:cs="Arial"/>
        </w:rPr>
      </w:pPr>
      <w:r w:rsidRPr="4E7269E9">
        <w:rPr>
          <w:rFonts w:ascii="Arial" w:eastAsia="Arial" w:hAnsi="Arial" w:cs="Arial"/>
        </w:rPr>
        <w:t>XVIII – Instituir comissões temporárias e propor ao colegiado a criação de comissões permanentes;</w:t>
      </w:r>
    </w:p>
    <w:p w14:paraId="2B08C04E" w14:textId="2A26B2C8" w:rsidR="00EF16A1" w:rsidRPr="00B76EE3" w:rsidRDefault="4E7269E9" w:rsidP="00AB4C64">
      <w:pPr>
        <w:spacing w:after="0" w:line="360" w:lineRule="auto"/>
        <w:jc w:val="both"/>
        <w:rPr>
          <w:rFonts w:ascii="Arial" w:eastAsia="Arial" w:hAnsi="Arial" w:cs="Arial"/>
        </w:rPr>
      </w:pPr>
      <w:r w:rsidRPr="4E7269E9">
        <w:rPr>
          <w:rFonts w:ascii="Arial" w:eastAsia="Arial" w:hAnsi="Arial" w:cs="Arial"/>
        </w:rPr>
        <w:t>XIX – Formular consultas e organizar conferências sobre assuntos de interesse do conselho;</w:t>
      </w:r>
    </w:p>
    <w:p w14:paraId="2C57E99E" w14:textId="39BA13D1" w:rsidR="00EF16A1" w:rsidRDefault="4E7269E9" w:rsidP="00AB4C64">
      <w:pPr>
        <w:spacing w:after="0" w:line="360" w:lineRule="auto"/>
        <w:jc w:val="both"/>
        <w:rPr>
          <w:rFonts w:ascii="Arial" w:eastAsia="Arial" w:hAnsi="Arial" w:cs="Arial"/>
        </w:rPr>
      </w:pPr>
      <w:r w:rsidRPr="4E7269E9">
        <w:rPr>
          <w:rFonts w:ascii="Arial" w:eastAsia="Arial" w:hAnsi="Arial" w:cs="Arial"/>
        </w:rPr>
        <w:t>XX – Baixar portarias, ordens de serviço, regulamentos e instruções internas;</w:t>
      </w:r>
    </w:p>
    <w:p w14:paraId="42AD5325" w14:textId="0EC297ED" w:rsidR="00EF16A1" w:rsidRPr="004264DB" w:rsidRDefault="4E7269E9" w:rsidP="00AB4C64">
      <w:pPr>
        <w:spacing w:after="0" w:line="360" w:lineRule="auto"/>
        <w:jc w:val="both"/>
        <w:rPr>
          <w:rFonts w:ascii="Arial" w:eastAsia="Arial" w:hAnsi="Arial" w:cs="Arial"/>
        </w:rPr>
      </w:pPr>
      <w:r w:rsidRPr="4E7269E9">
        <w:rPr>
          <w:rFonts w:ascii="Arial" w:eastAsia="Arial" w:hAnsi="Arial" w:cs="Arial"/>
        </w:rPr>
        <w:t xml:space="preserve">XXI – </w:t>
      </w:r>
      <w:r w:rsidRPr="4E7269E9">
        <w:rPr>
          <w:rFonts w:ascii="Arial" w:hAnsi="Arial" w:cs="Arial"/>
        </w:rPr>
        <w:t>Examinar os expedientes recebidos e adotar as providências cabíveis;</w:t>
      </w:r>
    </w:p>
    <w:p w14:paraId="04F64F49" w14:textId="09CD6896" w:rsidR="00EF16A1" w:rsidRDefault="4E7269E9" w:rsidP="00AB4C64">
      <w:pPr>
        <w:spacing w:after="0" w:line="360" w:lineRule="auto"/>
        <w:jc w:val="both"/>
        <w:rPr>
          <w:rFonts w:ascii="Arial" w:eastAsia="Arial" w:hAnsi="Arial" w:cs="Arial"/>
        </w:rPr>
      </w:pPr>
      <w:r w:rsidRPr="4E7269E9">
        <w:rPr>
          <w:rFonts w:ascii="Arial" w:eastAsia="Arial" w:hAnsi="Arial" w:cs="Arial"/>
        </w:rPr>
        <w:t>XXII – Manter comunicação contínua com o Conselho Estadual de Esporte e, sempre que possível, com os demais Conselhos Municipais de Esporte do Estado;</w:t>
      </w:r>
    </w:p>
    <w:p w14:paraId="569B6EA7" w14:textId="624CB272" w:rsidR="00EF16A1" w:rsidRDefault="4E7269E9" w:rsidP="00AB4C64">
      <w:pPr>
        <w:spacing w:after="0" w:line="360" w:lineRule="auto"/>
        <w:jc w:val="both"/>
        <w:rPr>
          <w:rFonts w:ascii="Arial" w:eastAsia="Arial" w:hAnsi="Arial" w:cs="Arial"/>
        </w:rPr>
      </w:pPr>
      <w:r w:rsidRPr="4E7269E9">
        <w:rPr>
          <w:rFonts w:ascii="Arial" w:eastAsia="Arial" w:hAnsi="Arial" w:cs="Arial"/>
        </w:rPr>
        <w:t>XXIII – Autorizar a execução de serviços fora da sede do conselho;</w:t>
      </w:r>
    </w:p>
    <w:p w14:paraId="77944B0A" w14:textId="1DD69D42" w:rsidR="00EF16A1" w:rsidRDefault="4E7269E9" w:rsidP="00AB4C64">
      <w:pPr>
        <w:spacing w:after="0" w:line="360" w:lineRule="auto"/>
        <w:jc w:val="both"/>
        <w:rPr>
          <w:rFonts w:ascii="Arial" w:eastAsia="Arial" w:hAnsi="Arial" w:cs="Arial"/>
        </w:rPr>
      </w:pPr>
      <w:r w:rsidRPr="4E7269E9">
        <w:rPr>
          <w:rFonts w:ascii="Arial" w:eastAsia="Arial" w:hAnsi="Arial" w:cs="Arial"/>
        </w:rPr>
        <w:t>XXIV – Delegar competências, desde que previamente submetidas à aprovação do Plenário;</w:t>
      </w:r>
    </w:p>
    <w:p w14:paraId="5661640F" w14:textId="2F1B74E1" w:rsidR="00EF16A1" w:rsidRDefault="4E7269E9" w:rsidP="00AB4C64">
      <w:pPr>
        <w:spacing w:after="0" w:line="360" w:lineRule="auto"/>
        <w:jc w:val="both"/>
        <w:rPr>
          <w:rFonts w:ascii="Arial" w:eastAsia="Arial" w:hAnsi="Arial" w:cs="Arial"/>
        </w:rPr>
      </w:pPr>
      <w:r w:rsidRPr="4E7269E9">
        <w:rPr>
          <w:rFonts w:ascii="Arial" w:eastAsia="Arial" w:hAnsi="Arial" w:cs="Arial"/>
        </w:rPr>
        <w:t>XXV – Iniciar os procedimentos necessários à deflagração do processo eleitoral para a escolha de novos membros do conselho;</w:t>
      </w:r>
    </w:p>
    <w:p w14:paraId="7B96D09C" w14:textId="6E87BDCC" w:rsidR="00EF16A1" w:rsidRDefault="4E7269E9" w:rsidP="00AB4C64">
      <w:pPr>
        <w:spacing w:after="0" w:line="360" w:lineRule="auto"/>
        <w:jc w:val="both"/>
        <w:rPr>
          <w:rFonts w:ascii="Arial" w:eastAsia="Arial" w:hAnsi="Arial" w:cs="Arial"/>
        </w:rPr>
      </w:pPr>
      <w:r w:rsidRPr="4E7269E9">
        <w:rPr>
          <w:rFonts w:ascii="Arial" w:eastAsia="Arial" w:hAnsi="Arial" w:cs="Arial"/>
        </w:rPr>
        <w:t>XXVI – Exercer as demais atribuições que lhe conferem este Regimento.</w:t>
      </w:r>
    </w:p>
    <w:p w14:paraId="6D072C0D" w14:textId="77777777" w:rsidR="00EF16A1" w:rsidRDefault="00EF16A1" w:rsidP="00EF16A1">
      <w:pPr>
        <w:spacing w:after="0" w:line="360" w:lineRule="auto"/>
        <w:jc w:val="both"/>
        <w:rPr>
          <w:rFonts w:ascii="Arial" w:eastAsia="Arial" w:hAnsi="Arial" w:cs="Arial"/>
        </w:rPr>
      </w:pPr>
    </w:p>
    <w:p w14:paraId="124D836A" w14:textId="77777777" w:rsidR="00C754E6" w:rsidRDefault="2859776A"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2859776A">
        <w:rPr>
          <w:rFonts w:ascii="Arial" w:eastAsia="Arial" w:hAnsi="Arial" w:cs="Arial"/>
        </w:rPr>
        <w:t>Parágrafo único. A questão de ordem constitui prerrogativa vinculada à observância dos dispositivos regimentais e legais durante a sessão, competindo ao/à Presidente avaliar a pertinência de acatá-la ou não, com a possibilidade de consultar o colegiado sempre que julgar oportuno.</w:t>
      </w:r>
    </w:p>
    <w:p w14:paraId="43C80FDA" w14:textId="137C0A02" w:rsidR="00EF16A1" w:rsidRDefault="00EF16A1" w:rsidP="00EF16A1">
      <w:pPr>
        <w:spacing w:after="0" w:line="360" w:lineRule="auto"/>
        <w:jc w:val="both"/>
        <w:rPr>
          <w:rFonts w:ascii="Arial" w:eastAsia="Arial" w:hAnsi="Arial" w:cs="Arial"/>
        </w:rPr>
      </w:pPr>
    </w:p>
    <w:p w14:paraId="48A21919" w14:textId="77777777" w:rsidR="00EF16A1" w:rsidRDefault="00EF16A1" w:rsidP="00EF16A1">
      <w:pPr>
        <w:spacing w:after="0" w:line="360" w:lineRule="auto"/>
        <w:jc w:val="center"/>
        <w:rPr>
          <w:rFonts w:ascii="Arial" w:eastAsia="Arial" w:hAnsi="Arial" w:cs="Arial"/>
          <w:color w:val="FF0000"/>
        </w:rPr>
      </w:pPr>
    </w:p>
    <w:p w14:paraId="23BFE960" w14:textId="77777777" w:rsidR="00EF16A1" w:rsidRPr="00F33126" w:rsidRDefault="00EF16A1" w:rsidP="00EF16A1">
      <w:pPr>
        <w:spacing w:after="0" w:line="360" w:lineRule="auto"/>
        <w:jc w:val="center"/>
        <w:rPr>
          <w:rFonts w:ascii="Arial" w:eastAsia="Arial" w:hAnsi="Arial" w:cs="Arial"/>
        </w:rPr>
      </w:pPr>
      <w:r>
        <w:rPr>
          <w:rFonts w:ascii="Arial" w:eastAsia="Arial" w:hAnsi="Arial" w:cs="Arial"/>
        </w:rPr>
        <w:t>Seção II</w:t>
      </w:r>
    </w:p>
    <w:p w14:paraId="5038FEB0" w14:textId="22963AE1" w:rsidR="00EF16A1" w:rsidRDefault="2859776A" w:rsidP="00EF16A1">
      <w:pPr>
        <w:spacing w:after="0" w:line="360" w:lineRule="auto"/>
        <w:jc w:val="center"/>
        <w:rPr>
          <w:rFonts w:ascii="Arial" w:eastAsia="Arial" w:hAnsi="Arial" w:cs="Arial"/>
        </w:rPr>
      </w:pPr>
      <w:r w:rsidRPr="2859776A">
        <w:rPr>
          <w:rFonts w:ascii="Arial" w:eastAsia="Arial" w:hAnsi="Arial" w:cs="Arial"/>
        </w:rPr>
        <w:t>Do/a Vice-Presidente</w:t>
      </w:r>
    </w:p>
    <w:p w14:paraId="6BD18F9B" w14:textId="77777777" w:rsidR="00EF16A1" w:rsidRPr="00F33126" w:rsidRDefault="00EF16A1" w:rsidP="00EF16A1">
      <w:pPr>
        <w:spacing w:after="0" w:line="360" w:lineRule="auto"/>
        <w:jc w:val="center"/>
        <w:rPr>
          <w:rFonts w:ascii="Arial" w:eastAsia="Arial" w:hAnsi="Arial" w:cs="Arial"/>
        </w:rPr>
      </w:pPr>
    </w:p>
    <w:p w14:paraId="3E022A3F" w14:textId="67C07B90" w:rsidR="00EF16A1" w:rsidRPr="00EC69AA" w:rsidRDefault="2859776A" w:rsidP="00EF16A1">
      <w:pPr>
        <w:spacing w:after="0" w:line="360" w:lineRule="auto"/>
        <w:jc w:val="both"/>
        <w:rPr>
          <w:rFonts w:ascii="Arial" w:eastAsia="Arial" w:hAnsi="Arial" w:cs="Arial"/>
        </w:rPr>
      </w:pPr>
      <w:r w:rsidRPr="2859776A">
        <w:rPr>
          <w:rFonts w:ascii="Arial" w:eastAsia="Arial" w:hAnsi="Arial" w:cs="Arial"/>
        </w:rPr>
        <w:t>Art. 18 Cabe ao/à Vice-Presidente exercer, além das atribuições que lhe forem conferidas pelo Plenário, as incumbências delegadas pelo/a Presidente, bem como substituí-lo/a quando necessário.</w:t>
      </w:r>
    </w:p>
    <w:p w14:paraId="238601FE" w14:textId="77777777" w:rsidR="00EF16A1" w:rsidRDefault="00EF16A1" w:rsidP="00EF16A1">
      <w:pPr>
        <w:spacing w:after="0" w:line="360" w:lineRule="auto"/>
        <w:jc w:val="both"/>
        <w:rPr>
          <w:rFonts w:ascii="Arial" w:eastAsia="Arial" w:hAnsi="Arial" w:cs="Arial"/>
          <w:color w:val="FF0000"/>
        </w:rPr>
      </w:pPr>
    </w:p>
    <w:p w14:paraId="58FBFB52"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CAPÍTULO V</w:t>
      </w:r>
    </w:p>
    <w:p w14:paraId="7260A8FC"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DA SECRETARIA EXECUTIVA</w:t>
      </w:r>
    </w:p>
    <w:p w14:paraId="0F3CABC7" w14:textId="77777777" w:rsidR="00EF16A1" w:rsidRPr="0044422F" w:rsidRDefault="00EF16A1" w:rsidP="00EF16A1">
      <w:pPr>
        <w:spacing w:after="0" w:line="360" w:lineRule="auto"/>
        <w:jc w:val="both"/>
        <w:rPr>
          <w:rFonts w:ascii="Arial" w:eastAsia="Arial" w:hAnsi="Arial" w:cs="Arial"/>
          <w:b/>
        </w:rPr>
      </w:pPr>
    </w:p>
    <w:p w14:paraId="1C82FBA8" w14:textId="57B20BB3" w:rsidR="00EF16A1" w:rsidRDefault="2859776A" w:rsidP="00EF16A1">
      <w:pPr>
        <w:spacing w:after="0" w:line="360" w:lineRule="auto"/>
        <w:jc w:val="both"/>
        <w:rPr>
          <w:rFonts w:ascii="Arial" w:eastAsia="Arial" w:hAnsi="Arial" w:cs="Arial"/>
        </w:rPr>
      </w:pPr>
      <w:r w:rsidRPr="2859776A">
        <w:rPr>
          <w:rFonts w:ascii="Arial" w:eastAsia="Arial" w:hAnsi="Arial" w:cs="Arial"/>
        </w:rPr>
        <w:t>Art. 19 A Secretaria Executiva, coordenada por servidor/a especialmente designado/a para tal fim, tem como propósito prestar suporte técnico e operacional ao Conselho Municipal de Esporte.</w:t>
      </w:r>
    </w:p>
    <w:p w14:paraId="5B08B5D1" w14:textId="77777777" w:rsidR="00EF16A1" w:rsidRDefault="00EF16A1" w:rsidP="00EF16A1">
      <w:pPr>
        <w:spacing w:after="0" w:line="360" w:lineRule="auto"/>
        <w:jc w:val="both"/>
        <w:rPr>
          <w:rFonts w:ascii="Arial" w:eastAsia="Arial" w:hAnsi="Arial" w:cs="Arial"/>
        </w:rPr>
      </w:pPr>
    </w:p>
    <w:p w14:paraId="098ACEFC" w14:textId="77777777" w:rsidR="00EF16A1" w:rsidRDefault="00EF16A1" w:rsidP="00EF16A1">
      <w:pPr>
        <w:spacing w:after="0" w:line="360" w:lineRule="auto"/>
        <w:jc w:val="both"/>
        <w:rPr>
          <w:rFonts w:ascii="Arial" w:eastAsia="Arial" w:hAnsi="Arial" w:cs="Arial"/>
        </w:rPr>
      </w:pPr>
      <w:r>
        <w:rPr>
          <w:rFonts w:ascii="Arial" w:eastAsia="Arial" w:hAnsi="Arial" w:cs="Arial"/>
        </w:rPr>
        <w:t>Art. 20 São competências da Secretaria Executiva:</w:t>
      </w:r>
    </w:p>
    <w:p w14:paraId="16DEB4AB" w14:textId="77777777" w:rsidR="00EF16A1" w:rsidRDefault="00EF16A1" w:rsidP="00EF16A1">
      <w:pPr>
        <w:spacing w:after="0" w:line="360" w:lineRule="auto"/>
        <w:jc w:val="both"/>
        <w:rPr>
          <w:rFonts w:ascii="Arial" w:eastAsia="Arial" w:hAnsi="Arial" w:cs="Arial"/>
        </w:rPr>
      </w:pPr>
    </w:p>
    <w:p w14:paraId="1C98D127" w14:textId="77777777" w:rsidR="00EF16A1" w:rsidRDefault="00EF16A1" w:rsidP="00EF16A1">
      <w:pPr>
        <w:spacing w:after="0" w:line="360" w:lineRule="auto"/>
        <w:jc w:val="both"/>
        <w:rPr>
          <w:rFonts w:ascii="Arial" w:eastAsia="Arial" w:hAnsi="Arial" w:cs="Arial"/>
        </w:rPr>
      </w:pPr>
      <w:r>
        <w:rPr>
          <w:rFonts w:ascii="Arial" w:eastAsia="Arial" w:hAnsi="Arial" w:cs="Arial"/>
        </w:rPr>
        <w:t>I – Assessorar a Mesa Diretora no cumprimento de suas funções específicas e executar as tarefas delegadas;</w:t>
      </w:r>
    </w:p>
    <w:p w14:paraId="704A9B3C" w14:textId="3C6FCE82" w:rsidR="00EF16A1" w:rsidRDefault="4E7269E9" w:rsidP="00EF16A1">
      <w:pPr>
        <w:spacing w:after="0" w:line="360" w:lineRule="auto"/>
        <w:jc w:val="both"/>
        <w:rPr>
          <w:rFonts w:ascii="Arial" w:eastAsia="Arial" w:hAnsi="Arial" w:cs="Arial"/>
        </w:rPr>
      </w:pPr>
      <w:r w:rsidRPr="4E7269E9">
        <w:rPr>
          <w:rFonts w:ascii="Arial" w:eastAsia="Arial" w:hAnsi="Arial" w:cs="Arial"/>
        </w:rPr>
        <w:t>II – Elaborar a pauta de cada sessão, sob supervisão do/a Presidente;</w:t>
      </w:r>
    </w:p>
    <w:p w14:paraId="2D23EBA6" w14:textId="77777777" w:rsidR="00EF16A1" w:rsidRDefault="00EF16A1" w:rsidP="00EF16A1">
      <w:pPr>
        <w:spacing w:after="0" w:line="360" w:lineRule="auto"/>
        <w:jc w:val="both"/>
        <w:rPr>
          <w:rFonts w:ascii="Arial" w:eastAsia="Arial" w:hAnsi="Arial" w:cs="Arial"/>
        </w:rPr>
      </w:pPr>
      <w:r w:rsidRPr="006935D9">
        <w:rPr>
          <w:rFonts w:ascii="Arial" w:eastAsia="Arial" w:hAnsi="Arial" w:cs="Arial"/>
        </w:rPr>
        <w:t>III – Encaminhar à Presidência os expedientes dirigidos ao colegiado que devam ser objeto de informes gerais nas reuniões;</w:t>
      </w:r>
    </w:p>
    <w:p w14:paraId="0D81C6FC"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IV – </w:t>
      </w:r>
      <w:r w:rsidR="006935D9" w:rsidRPr="006935D9">
        <w:rPr>
          <w:rFonts w:ascii="Arial" w:eastAsia="Arial" w:hAnsi="Arial" w:cs="Arial"/>
        </w:rPr>
        <w:t>R</w:t>
      </w:r>
      <w:r w:rsidRPr="006935D9">
        <w:rPr>
          <w:rFonts w:ascii="Arial" w:eastAsia="Arial" w:hAnsi="Arial" w:cs="Arial"/>
        </w:rPr>
        <w:t>ealizar os procedimentos necessários à convocação</w:t>
      </w:r>
      <w:r>
        <w:rPr>
          <w:rFonts w:ascii="Arial" w:eastAsia="Arial" w:hAnsi="Arial" w:cs="Arial"/>
        </w:rPr>
        <w:t xml:space="preserve"> dos conselheiros titulares, consignando-se, no ato, a data do encontro e os assuntos a serem tratados, com a remessa das atas anteriores pendentes de aprovação e dos materiais informativos necessários;</w:t>
      </w:r>
    </w:p>
    <w:p w14:paraId="13C4FC1F" w14:textId="49E79002" w:rsidR="00EF16A1" w:rsidRDefault="4E7269E9" w:rsidP="00EF16A1">
      <w:pPr>
        <w:spacing w:after="0" w:line="360" w:lineRule="auto"/>
        <w:jc w:val="both"/>
        <w:rPr>
          <w:rFonts w:ascii="Arial" w:eastAsia="Arial" w:hAnsi="Arial" w:cs="Arial"/>
        </w:rPr>
      </w:pPr>
      <w:r w:rsidRPr="4E7269E9">
        <w:rPr>
          <w:rFonts w:ascii="Arial" w:eastAsia="Arial" w:hAnsi="Arial" w:cs="Arial"/>
        </w:rPr>
        <w:t>V – Constituir e organizar cadastros que sejam de interesse do conselho;</w:t>
      </w:r>
    </w:p>
    <w:p w14:paraId="7CBE8BD8"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VI – Propor à </w:t>
      </w:r>
      <w:r w:rsidR="006935D9">
        <w:rPr>
          <w:rFonts w:ascii="Arial" w:eastAsia="Arial" w:hAnsi="Arial" w:cs="Arial"/>
        </w:rPr>
        <w:t>Mesa Diretora</w:t>
      </w:r>
      <w:r>
        <w:rPr>
          <w:rFonts w:ascii="Arial" w:eastAsia="Arial" w:hAnsi="Arial" w:cs="Arial"/>
        </w:rPr>
        <w:t>, com posterior anuência do colegiado, a forma de sua organização e funcionamento;</w:t>
      </w:r>
    </w:p>
    <w:p w14:paraId="5749B9B0" w14:textId="77777777" w:rsidR="00EF16A1" w:rsidRDefault="00EF16A1" w:rsidP="00EF16A1">
      <w:pPr>
        <w:spacing w:after="0" w:line="360" w:lineRule="auto"/>
        <w:jc w:val="both"/>
        <w:rPr>
          <w:rFonts w:ascii="Arial" w:eastAsia="Arial" w:hAnsi="Arial" w:cs="Arial"/>
        </w:rPr>
      </w:pPr>
      <w:r>
        <w:rPr>
          <w:rFonts w:ascii="Arial" w:eastAsia="Arial" w:hAnsi="Arial" w:cs="Arial"/>
        </w:rPr>
        <w:t>VII – Organizar as sessões, garantindo a infraestrutura necessária e a operacionalização dos sistemas utilizados;</w:t>
      </w:r>
    </w:p>
    <w:p w14:paraId="11F492CF" w14:textId="77777777" w:rsidR="00EF16A1" w:rsidRDefault="00EF16A1" w:rsidP="00EF16A1">
      <w:pPr>
        <w:spacing w:after="0" w:line="360" w:lineRule="auto"/>
        <w:jc w:val="both"/>
        <w:rPr>
          <w:rFonts w:ascii="Arial" w:eastAsia="Arial" w:hAnsi="Arial" w:cs="Arial"/>
        </w:rPr>
      </w:pPr>
      <w:r>
        <w:rPr>
          <w:rFonts w:ascii="Arial" w:eastAsia="Arial" w:hAnsi="Arial" w:cs="Arial"/>
        </w:rPr>
        <w:t>VIII – Exercer a secretaria dos trabalhos do colegiado, devendo:</w:t>
      </w:r>
    </w:p>
    <w:p w14:paraId="5565E443" w14:textId="77777777" w:rsidR="00EF16A1" w:rsidRPr="000F6739" w:rsidRDefault="00EF16A1" w:rsidP="00EF16A1">
      <w:pPr>
        <w:pStyle w:val="PargrafodaLista"/>
        <w:numPr>
          <w:ilvl w:val="0"/>
          <w:numId w:val="29"/>
        </w:numPr>
        <w:spacing w:after="0" w:line="360" w:lineRule="auto"/>
        <w:jc w:val="both"/>
        <w:rPr>
          <w:rFonts w:ascii="Arial" w:eastAsia="Arial" w:hAnsi="Arial" w:cs="Arial"/>
        </w:rPr>
      </w:pPr>
      <w:r>
        <w:rPr>
          <w:rFonts w:ascii="Arial" w:eastAsia="Arial" w:hAnsi="Arial" w:cs="Arial"/>
        </w:rPr>
        <w:t>Redigir a respectiva ata, colher as assinaturas após a aprovação e providenciar sua publicação, lançando-a, ao final, em arquivo próprio;</w:t>
      </w:r>
    </w:p>
    <w:p w14:paraId="5A5FCF82" w14:textId="77777777" w:rsidR="00C754E6" w:rsidRDefault="00EF16A1" w:rsidP="00EF16A1">
      <w:pPr>
        <w:pStyle w:val="PargrafodaLista"/>
        <w:numPr>
          <w:ilvl w:val="0"/>
          <w:numId w:val="29"/>
        </w:num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000F6739">
        <w:rPr>
          <w:rFonts w:ascii="Arial" w:eastAsia="Arial" w:hAnsi="Arial" w:cs="Arial"/>
        </w:rPr>
        <w:t>Anotar o comparecimento dos conselheiros e manter atualizado o controle de frequência;</w:t>
      </w:r>
    </w:p>
    <w:p w14:paraId="32DB0F84" w14:textId="77777777" w:rsidR="00EF16A1" w:rsidRPr="000F6739" w:rsidRDefault="00EF16A1" w:rsidP="00C754E6">
      <w:pPr>
        <w:pStyle w:val="PargrafodaLista"/>
        <w:spacing w:after="0" w:line="360" w:lineRule="auto"/>
        <w:jc w:val="both"/>
        <w:rPr>
          <w:rFonts w:ascii="Arial" w:eastAsia="Arial" w:hAnsi="Arial" w:cs="Arial"/>
        </w:rPr>
      </w:pPr>
    </w:p>
    <w:p w14:paraId="6B9087A9" w14:textId="7899E771" w:rsidR="00EF16A1" w:rsidRDefault="2859776A" w:rsidP="00EF16A1">
      <w:pPr>
        <w:pStyle w:val="PargrafodaLista"/>
        <w:numPr>
          <w:ilvl w:val="0"/>
          <w:numId w:val="29"/>
        </w:numPr>
        <w:spacing w:after="0" w:line="360" w:lineRule="auto"/>
        <w:jc w:val="both"/>
        <w:rPr>
          <w:rFonts w:ascii="Arial" w:eastAsia="Arial" w:hAnsi="Arial" w:cs="Arial"/>
        </w:rPr>
      </w:pPr>
      <w:r w:rsidRPr="2859776A">
        <w:rPr>
          <w:rFonts w:ascii="Arial" w:eastAsia="Arial" w:hAnsi="Arial" w:cs="Arial"/>
        </w:rPr>
        <w:t>Registrar a inscrição das pessoas presentes que desejarem se manifestar sobre os assuntos em deliberação;</w:t>
      </w:r>
    </w:p>
    <w:p w14:paraId="0629F809" w14:textId="77777777" w:rsidR="00EF16A1" w:rsidRDefault="00EF16A1" w:rsidP="00EF16A1">
      <w:pPr>
        <w:pStyle w:val="PargrafodaLista"/>
        <w:numPr>
          <w:ilvl w:val="0"/>
          <w:numId w:val="29"/>
        </w:numPr>
        <w:spacing w:after="0" w:line="360" w:lineRule="auto"/>
        <w:jc w:val="both"/>
        <w:rPr>
          <w:rFonts w:ascii="Arial" w:eastAsia="Arial" w:hAnsi="Arial" w:cs="Arial"/>
        </w:rPr>
      </w:pPr>
      <w:r w:rsidRPr="000F6739">
        <w:rPr>
          <w:rFonts w:ascii="Arial" w:eastAsia="Arial" w:hAnsi="Arial" w:cs="Arial"/>
        </w:rPr>
        <w:t>Fornecer, quando solicitadas, informações atualizadas e fided</w:t>
      </w:r>
      <w:r>
        <w:rPr>
          <w:rFonts w:ascii="Arial" w:eastAsia="Arial" w:hAnsi="Arial" w:cs="Arial"/>
        </w:rPr>
        <w:t>ignas.</w:t>
      </w:r>
    </w:p>
    <w:p w14:paraId="70D1B94F" w14:textId="77777777" w:rsidR="00EF16A1" w:rsidRPr="00E42C6F" w:rsidRDefault="00EF16A1" w:rsidP="00EF16A1">
      <w:pPr>
        <w:spacing w:after="0" w:line="360" w:lineRule="auto"/>
        <w:jc w:val="both"/>
        <w:rPr>
          <w:rFonts w:ascii="Arial" w:eastAsia="Arial" w:hAnsi="Arial" w:cs="Arial"/>
        </w:rPr>
      </w:pPr>
      <w:r>
        <w:rPr>
          <w:rFonts w:ascii="Arial" w:eastAsia="Arial" w:hAnsi="Arial" w:cs="Arial"/>
        </w:rPr>
        <w:t>IX – Dar suporte técnico operacional às reuniões das Comissões Permanentes ou Temporárias;</w:t>
      </w:r>
    </w:p>
    <w:p w14:paraId="6F297D87" w14:textId="77777777" w:rsidR="00EF16A1" w:rsidRDefault="00EF16A1" w:rsidP="00EF16A1">
      <w:pPr>
        <w:spacing w:after="0" w:line="360" w:lineRule="auto"/>
        <w:jc w:val="both"/>
        <w:rPr>
          <w:rFonts w:ascii="Arial" w:eastAsia="Arial" w:hAnsi="Arial" w:cs="Arial"/>
        </w:rPr>
      </w:pPr>
      <w:r>
        <w:rPr>
          <w:rFonts w:ascii="Arial" w:eastAsia="Arial" w:hAnsi="Arial" w:cs="Arial"/>
        </w:rPr>
        <w:t>X – Informar</w:t>
      </w:r>
      <w:r w:rsidRPr="004E4F7A">
        <w:rPr>
          <w:rFonts w:ascii="Arial" w:eastAsia="Arial" w:hAnsi="Arial" w:cs="Arial"/>
        </w:rPr>
        <w:t xml:space="preserve"> </w:t>
      </w:r>
      <w:r>
        <w:rPr>
          <w:rFonts w:ascii="Arial" w:eastAsia="Arial" w:hAnsi="Arial" w:cs="Arial"/>
        </w:rPr>
        <w:t>à Presidência quais c</w:t>
      </w:r>
      <w:r w:rsidRPr="004E4F7A">
        <w:rPr>
          <w:rFonts w:ascii="Arial" w:eastAsia="Arial" w:hAnsi="Arial" w:cs="Arial"/>
        </w:rPr>
        <w:t>onselheiros excederam o limite de ausências previstas neste Regimento, para adoção das diligências necessárias;</w:t>
      </w:r>
    </w:p>
    <w:p w14:paraId="09AB464C" w14:textId="77777777" w:rsidR="00EF16A1" w:rsidRDefault="00EF16A1" w:rsidP="00EF16A1">
      <w:pPr>
        <w:spacing w:after="0" w:line="360" w:lineRule="auto"/>
        <w:jc w:val="both"/>
        <w:rPr>
          <w:rFonts w:ascii="Arial" w:eastAsia="Arial" w:hAnsi="Arial" w:cs="Arial"/>
        </w:rPr>
      </w:pPr>
      <w:r>
        <w:rPr>
          <w:rFonts w:ascii="Arial" w:eastAsia="Arial" w:hAnsi="Arial" w:cs="Arial"/>
        </w:rPr>
        <w:t>XI – Examinar as demandas recebidas e realizar os encaminhamentos adequados;</w:t>
      </w:r>
    </w:p>
    <w:p w14:paraId="53AF7455" w14:textId="78849F67" w:rsidR="00EF16A1" w:rsidRDefault="4E7269E9" w:rsidP="00EF16A1">
      <w:pPr>
        <w:spacing w:after="0" w:line="360" w:lineRule="auto"/>
        <w:jc w:val="both"/>
        <w:rPr>
          <w:rFonts w:ascii="Arial" w:eastAsia="Arial" w:hAnsi="Arial" w:cs="Arial"/>
        </w:rPr>
      </w:pPr>
      <w:r w:rsidRPr="4E7269E9">
        <w:rPr>
          <w:rFonts w:ascii="Arial" w:eastAsia="Arial" w:hAnsi="Arial" w:cs="Arial"/>
        </w:rPr>
        <w:t>XII – Preparar e expedir, por ordem da Presidência, a correspondência oficial do conselho;</w:t>
      </w:r>
    </w:p>
    <w:p w14:paraId="425BF635" w14:textId="6AFDEFA5" w:rsidR="00EF16A1" w:rsidRDefault="4E7269E9" w:rsidP="00EF16A1">
      <w:pPr>
        <w:spacing w:after="0" w:line="360" w:lineRule="auto"/>
        <w:jc w:val="both"/>
        <w:rPr>
          <w:rFonts w:ascii="Arial" w:eastAsia="Arial" w:hAnsi="Arial" w:cs="Arial"/>
        </w:rPr>
      </w:pPr>
      <w:r w:rsidRPr="4E7269E9">
        <w:rPr>
          <w:rFonts w:ascii="Arial" w:eastAsia="Arial" w:hAnsi="Arial" w:cs="Arial"/>
        </w:rPr>
        <w:t>XIII – Manter informações atualizadas sobre a estrutura, o funcionamento e os membros do conselho;</w:t>
      </w:r>
    </w:p>
    <w:p w14:paraId="6EB37130" w14:textId="77777777" w:rsidR="00EF16A1" w:rsidRDefault="00EF16A1" w:rsidP="00EF16A1">
      <w:pPr>
        <w:spacing w:after="0" w:line="360" w:lineRule="auto"/>
        <w:jc w:val="both"/>
        <w:rPr>
          <w:rFonts w:ascii="Arial" w:eastAsia="Arial" w:hAnsi="Arial" w:cs="Arial"/>
        </w:rPr>
      </w:pPr>
      <w:r>
        <w:rPr>
          <w:rFonts w:ascii="Arial" w:eastAsia="Arial" w:hAnsi="Arial" w:cs="Arial"/>
        </w:rPr>
        <w:t>XIV – Providenciar a publicação, por meio oficial adequado, de deliberações e atos normativos;</w:t>
      </w:r>
    </w:p>
    <w:p w14:paraId="42EDBAFC" w14:textId="32F3ACE4" w:rsidR="00EF16A1" w:rsidRDefault="4E7269E9" w:rsidP="00EF16A1">
      <w:pPr>
        <w:spacing w:after="0" w:line="360" w:lineRule="auto"/>
        <w:jc w:val="both"/>
        <w:rPr>
          <w:rFonts w:ascii="Arial" w:eastAsia="Arial" w:hAnsi="Arial" w:cs="Arial"/>
        </w:rPr>
      </w:pPr>
      <w:r w:rsidRPr="4E7269E9">
        <w:rPr>
          <w:rFonts w:ascii="Arial" w:eastAsia="Arial" w:hAnsi="Arial" w:cs="Arial"/>
        </w:rPr>
        <w:t>XV – Arquivar e controlar todos os documentos, físicos ou eletrônicos, referentes ao conselho;</w:t>
      </w:r>
    </w:p>
    <w:p w14:paraId="60FA84C2" w14:textId="77777777" w:rsidR="00EF16A1" w:rsidRDefault="00EF16A1" w:rsidP="00EF16A1">
      <w:pPr>
        <w:spacing w:after="0" w:line="360" w:lineRule="auto"/>
        <w:jc w:val="both"/>
        <w:rPr>
          <w:rFonts w:ascii="Arial" w:eastAsia="Arial" w:hAnsi="Arial" w:cs="Arial"/>
        </w:rPr>
      </w:pPr>
      <w:r>
        <w:rPr>
          <w:rFonts w:ascii="Arial" w:eastAsia="Arial" w:hAnsi="Arial" w:cs="Arial"/>
        </w:rPr>
        <w:t>XVI – Avisar à Presidência os compromissos agendados para o respectivo cumprimento;</w:t>
      </w:r>
    </w:p>
    <w:p w14:paraId="310E0864" w14:textId="1BE36FD0" w:rsidR="00EF16A1" w:rsidRPr="007B0626" w:rsidRDefault="4E7269E9" w:rsidP="00EF16A1">
      <w:pPr>
        <w:spacing w:after="0" w:line="360" w:lineRule="auto"/>
        <w:jc w:val="both"/>
        <w:rPr>
          <w:rFonts w:ascii="Arial" w:eastAsia="Arial" w:hAnsi="Arial" w:cs="Arial"/>
        </w:rPr>
      </w:pPr>
      <w:r w:rsidRPr="4E7269E9">
        <w:rPr>
          <w:rFonts w:ascii="Arial" w:eastAsia="Arial" w:hAnsi="Arial" w:cs="Arial"/>
        </w:rPr>
        <w:t>XVII – Solicitar, em nome do conselho, se necessário, a dispensa do trabalho dos membros às respectivas empresas, entidades, órgãos e instituições, assim como fornecer, caso solicitadas, declarações de participação em reuniões, ações, diligências e eventos específicos do conselho;</w:t>
      </w:r>
    </w:p>
    <w:p w14:paraId="7A86B405"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XVIII – Promover e praticar outros atos </w:t>
      </w:r>
      <w:r w:rsidRPr="006935D9">
        <w:rPr>
          <w:rFonts w:ascii="Arial" w:eastAsia="Arial" w:hAnsi="Arial" w:cs="Arial"/>
        </w:rPr>
        <w:t>de gestão administrativa essenciais ao desempenho das funções do órgão colegiado;</w:t>
      </w:r>
    </w:p>
    <w:p w14:paraId="2C2553F3" w14:textId="77777777" w:rsidR="00EF16A1" w:rsidRDefault="00EF16A1" w:rsidP="00EF16A1">
      <w:pPr>
        <w:spacing w:after="0" w:line="360" w:lineRule="auto"/>
        <w:jc w:val="both"/>
        <w:rPr>
          <w:rFonts w:ascii="Arial" w:eastAsia="Arial" w:hAnsi="Arial" w:cs="Arial"/>
        </w:rPr>
      </w:pPr>
      <w:r>
        <w:rPr>
          <w:rFonts w:ascii="Arial" w:eastAsia="Arial" w:hAnsi="Arial" w:cs="Arial"/>
        </w:rPr>
        <w:t>XIX</w:t>
      </w:r>
      <w:r w:rsidRPr="004E4F7A">
        <w:rPr>
          <w:rFonts w:ascii="Arial" w:eastAsia="Arial" w:hAnsi="Arial" w:cs="Arial"/>
        </w:rPr>
        <w:t xml:space="preserve"> – </w:t>
      </w:r>
      <w:r>
        <w:rPr>
          <w:rFonts w:ascii="Arial" w:eastAsia="Arial" w:hAnsi="Arial" w:cs="Arial"/>
        </w:rPr>
        <w:t>Realizar atividades correlatas atribuídas pela Presidência;</w:t>
      </w:r>
    </w:p>
    <w:p w14:paraId="7641C41C"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XX – Desempenhar </w:t>
      </w:r>
      <w:r w:rsidRPr="004E4F7A">
        <w:rPr>
          <w:rFonts w:ascii="Arial" w:eastAsia="Arial" w:hAnsi="Arial" w:cs="Arial"/>
        </w:rPr>
        <w:t xml:space="preserve">as </w:t>
      </w:r>
      <w:r>
        <w:rPr>
          <w:rFonts w:ascii="Arial" w:eastAsia="Arial" w:hAnsi="Arial" w:cs="Arial"/>
        </w:rPr>
        <w:t>demais atribuições previstas neste Regimento.</w:t>
      </w:r>
    </w:p>
    <w:p w14:paraId="0AD9C6F4" w14:textId="77777777" w:rsidR="00EF16A1" w:rsidRDefault="00EF16A1" w:rsidP="00EF16A1">
      <w:pPr>
        <w:spacing w:after="0" w:line="360" w:lineRule="auto"/>
        <w:jc w:val="center"/>
      </w:pPr>
    </w:p>
    <w:p w14:paraId="1D2BE9AD"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CAPÍTULO VI</w:t>
      </w:r>
    </w:p>
    <w:p w14:paraId="695E0222"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DO PROCEDIMENTO</w:t>
      </w:r>
    </w:p>
    <w:p w14:paraId="4B1F511A" w14:textId="77777777" w:rsidR="00EF16A1" w:rsidRDefault="00EF16A1" w:rsidP="00EF16A1">
      <w:pPr>
        <w:spacing w:after="0" w:line="360" w:lineRule="auto"/>
        <w:jc w:val="both"/>
        <w:rPr>
          <w:rFonts w:ascii="Arial" w:eastAsia="Arial" w:hAnsi="Arial" w:cs="Arial"/>
        </w:rPr>
      </w:pPr>
    </w:p>
    <w:p w14:paraId="0E60A2B7" w14:textId="34BF016A" w:rsidR="00EF16A1" w:rsidRDefault="4E7269E9" w:rsidP="00EF16A1">
      <w:pPr>
        <w:spacing w:after="0" w:line="360" w:lineRule="auto"/>
        <w:jc w:val="both"/>
        <w:rPr>
          <w:rFonts w:ascii="Arial" w:eastAsia="Arial" w:hAnsi="Arial" w:cs="Arial"/>
        </w:rPr>
      </w:pPr>
      <w:r w:rsidRPr="4E7269E9">
        <w:rPr>
          <w:rFonts w:ascii="Arial" w:eastAsia="Arial" w:hAnsi="Arial" w:cs="Arial"/>
        </w:rPr>
        <w:t>Art. 21 A apresentação de assuntos para deliberação do conselho compete àquele que tiver legítimo interesse, mediante petição fundamentada, bem como ao:</w:t>
      </w:r>
    </w:p>
    <w:p w14:paraId="71E9BABD" w14:textId="0DB32A8A" w:rsidR="00EF16A1" w:rsidRDefault="2859776A" w:rsidP="00EF16A1">
      <w:pPr>
        <w:spacing w:after="0" w:line="360" w:lineRule="auto"/>
        <w:jc w:val="both"/>
        <w:rPr>
          <w:rFonts w:ascii="Arial" w:eastAsia="Arial" w:hAnsi="Arial" w:cs="Arial"/>
        </w:rPr>
      </w:pPr>
      <w:r w:rsidRPr="2859776A">
        <w:rPr>
          <w:rFonts w:ascii="Arial" w:eastAsia="Arial" w:hAnsi="Arial" w:cs="Arial"/>
        </w:rPr>
        <w:t>I – Prefeito/a Municipal;</w:t>
      </w:r>
    </w:p>
    <w:p w14:paraId="70BB913A" w14:textId="7124D66B" w:rsidR="00EF16A1" w:rsidRDefault="2859776A" w:rsidP="00EF16A1">
      <w:pPr>
        <w:spacing w:after="0" w:line="360" w:lineRule="auto"/>
        <w:jc w:val="both"/>
        <w:rPr>
          <w:rFonts w:ascii="Arial" w:eastAsia="Arial" w:hAnsi="Arial" w:cs="Arial"/>
        </w:rPr>
      </w:pPr>
      <w:r w:rsidRPr="2859776A">
        <w:rPr>
          <w:rFonts w:ascii="Arial" w:eastAsia="Arial" w:hAnsi="Arial" w:cs="Arial"/>
        </w:rPr>
        <w:t>II – Secretário/a Municipal de Esportes;</w:t>
      </w:r>
    </w:p>
    <w:p w14:paraId="4883B29D" w14:textId="77777777" w:rsidR="00C754E6" w:rsidRDefault="00EF16A1"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Pr>
          <w:rFonts w:ascii="Arial" w:eastAsia="Arial" w:hAnsi="Arial" w:cs="Arial"/>
        </w:rPr>
        <w:t>III – Membro do Conselho Municipal de Esporte.</w:t>
      </w:r>
    </w:p>
    <w:p w14:paraId="690D9115" w14:textId="77777777" w:rsidR="00C754E6" w:rsidRDefault="00C754E6" w:rsidP="00EF16A1">
      <w:pPr>
        <w:spacing w:after="0" w:line="360" w:lineRule="auto"/>
        <w:jc w:val="both"/>
        <w:rPr>
          <w:rFonts w:ascii="Arial" w:eastAsia="Arial" w:hAnsi="Arial" w:cs="Arial"/>
        </w:rPr>
      </w:pPr>
    </w:p>
    <w:p w14:paraId="176D9D7B" w14:textId="77777777" w:rsidR="00EF16A1" w:rsidRDefault="00EF16A1" w:rsidP="00EF16A1">
      <w:pPr>
        <w:spacing w:after="0" w:line="360" w:lineRule="auto"/>
        <w:jc w:val="center"/>
        <w:rPr>
          <w:rFonts w:ascii="Arial" w:eastAsia="Arial" w:hAnsi="Arial" w:cs="Arial"/>
        </w:rPr>
      </w:pPr>
      <w:r>
        <w:rPr>
          <w:rFonts w:ascii="Arial" w:eastAsia="Arial" w:hAnsi="Arial" w:cs="Arial"/>
        </w:rPr>
        <w:t>Seção I</w:t>
      </w:r>
    </w:p>
    <w:p w14:paraId="3041E394" w14:textId="4D69DDFF" w:rsidR="00EF16A1" w:rsidRDefault="2859776A" w:rsidP="2859776A">
      <w:pPr>
        <w:spacing w:after="0" w:line="360" w:lineRule="auto"/>
        <w:jc w:val="center"/>
        <w:rPr>
          <w:rFonts w:ascii="Arial" w:eastAsia="Arial" w:hAnsi="Arial" w:cs="Arial"/>
        </w:rPr>
      </w:pPr>
      <w:r w:rsidRPr="2859776A">
        <w:rPr>
          <w:rFonts w:ascii="Arial" w:eastAsia="Arial" w:hAnsi="Arial" w:cs="Arial"/>
        </w:rPr>
        <w:t>Dos Procedimentos</w:t>
      </w:r>
    </w:p>
    <w:p w14:paraId="722B00AE" w14:textId="77777777" w:rsidR="00EF16A1" w:rsidRDefault="00EF16A1" w:rsidP="00EF16A1">
      <w:pPr>
        <w:spacing w:after="0" w:line="360" w:lineRule="auto"/>
        <w:jc w:val="both"/>
        <w:rPr>
          <w:rFonts w:ascii="Arial" w:eastAsia="Arial" w:hAnsi="Arial" w:cs="Arial"/>
        </w:rPr>
      </w:pPr>
    </w:p>
    <w:tbl>
      <w:tblPr>
        <w:tblStyle w:val="Tabelacomgrade"/>
        <w:tblW w:w="0" w:type="auto"/>
        <w:tblLook w:val="06A0" w:firstRow="1" w:lastRow="0" w:firstColumn="1" w:lastColumn="0" w:noHBand="1" w:noVBand="1"/>
      </w:tblPr>
      <w:tblGrid>
        <w:gridCol w:w="8490"/>
      </w:tblGrid>
      <w:tr w:rsidR="2859776A" w14:paraId="418ED144" w14:textId="77777777" w:rsidTr="3BDA4E8D">
        <w:trPr>
          <w:trHeight w:val="300"/>
        </w:trPr>
        <w:tc>
          <w:tcPr>
            <w:tcW w:w="8490" w:type="dxa"/>
          </w:tcPr>
          <w:p w14:paraId="62407803" w14:textId="4CD19240" w:rsidR="2859776A" w:rsidRPr="0055580E" w:rsidRDefault="4E7269E9" w:rsidP="3BDA4E8D">
            <w:pPr>
              <w:spacing w:after="0" w:line="360" w:lineRule="auto"/>
              <w:jc w:val="both"/>
              <w:rPr>
                <w:rFonts w:ascii="Arial" w:eastAsia="Arial" w:hAnsi="Arial" w:cs="Arial"/>
                <w:b/>
                <w:bCs/>
                <w:i/>
                <w:iCs/>
                <w:lang w:val="pt-BR"/>
              </w:rPr>
            </w:pPr>
            <w:r w:rsidRPr="0055580E">
              <w:rPr>
                <w:rFonts w:ascii="Arial" w:eastAsia="Arial" w:hAnsi="Arial" w:cs="Arial"/>
                <w:b/>
                <w:bCs/>
                <w:i/>
                <w:iCs/>
                <w:lang w:val="pt-BR"/>
              </w:rPr>
              <w:t>O presente tópico, em especial, apresenta uma proposta básica dos procedimentos, passível de ajustes ou supressão. Caso não acolhido, recomenda-se que se insira, em outro dispositivo, a indicação expressa da competência para defini</w:t>
            </w:r>
            <w:r w:rsidR="4D71B15A" w:rsidRPr="0055580E">
              <w:rPr>
                <w:rFonts w:ascii="Arial" w:eastAsia="Arial" w:hAnsi="Arial" w:cs="Arial"/>
                <w:b/>
                <w:bCs/>
                <w:i/>
                <w:iCs/>
                <w:lang w:val="pt-BR"/>
              </w:rPr>
              <w:t>r</w:t>
            </w:r>
            <w:r w:rsidRPr="0055580E">
              <w:rPr>
                <w:rFonts w:ascii="Arial" w:eastAsia="Arial" w:hAnsi="Arial" w:cs="Arial"/>
                <w:b/>
                <w:bCs/>
                <w:i/>
                <w:iCs/>
                <w:lang w:val="pt-BR"/>
              </w:rPr>
              <w:t xml:space="preserve"> os trâmites de reivindicações e demais manifestações (vide sugestão feita para o artigo 14).</w:t>
            </w:r>
          </w:p>
          <w:p w14:paraId="322D7DCD" w14:textId="3972A29F" w:rsidR="2859776A" w:rsidRPr="0055580E" w:rsidRDefault="2859776A" w:rsidP="2859776A">
            <w:pPr>
              <w:spacing w:after="0" w:line="360" w:lineRule="auto"/>
              <w:jc w:val="both"/>
              <w:rPr>
                <w:rFonts w:ascii="Arial" w:eastAsia="Arial" w:hAnsi="Arial" w:cs="Arial"/>
                <w:b/>
                <w:bCs/>
                <w:i/>
                <w:iCs/>
                <w:lang w:val="pt-BR"/>
              </w:rPr>
            </w:pPr>
            <w:r w:rsidRPr="0055580E">
              <w:rPr>
                <w:rFonts w:ascii="Arial" w:eastAsia="Arial" w:hAnsi="Arial" w:cs="Arial"/>
                <w:b/>
                <w:bCs/>
                <w:i/>
                <w:iCs/>
                <w:lang w:val="pt-BR"/>
              </w:rPr>
              <w:t>Se eliminado, deve-se atentar para a necessidade de excluir o inciso V do artigo 11 deste Regimento.</w:t>
            </w:r>
          </w:p>
        </w:tc>
      </w:tr>
    </w:tbl>
    <w:p w14:paraId="03A69D11" w14:textId="7809A541" w:rsidR="2859776A" w:rsidRDefault="2859776A" w:rsidP="2859776A">
      <w:pPr>
        <w:spacing w:after="0" w:line="360" w:lineRule="auto"/>
        <w:jc w:val="both"/>
        <w:rPr>
          <w:rFonts w:ascii="Arial" w:eastAsia="Arial" w:hAnsi="Arial" w:cs="Arial"/>
        </w:rPr>
      </w:pPr>
    </w:p>
    <w:p w14:paraId="013A762F" w14:textId="3E38C049" w:rsidR="00EF16A1" w:rsidRDefault="4E7269E9" w:rsidP="2859776A">
      <w:pPr>
        <w:spacing w:after="0" w:line="360" w:lineRule="auto"/>
        <w:jc w:val="both"/>
        <w:rPr>
          <w:rFonts w:ascii="Arial" w:eastAsia="Arial" w:hAnsi="Arial" w:cs="Arial"/>
        </w:rPr>
      </w:pPr>
      <w:r w:rsidRPr="4E7269E9">
        <w:rPr>
          <w:rFonts w:ascii="Arial" w:eastAsia="Arial" w:hAnsi="Arial" w:cs="Arial"/>
        </w:rPr>
        <w:t>Art. 22 A matéria, suscitada em petição dirigida ao Conselho Municipal de Esporte, será protocolada na Secretaria Executiva, que procederá à abertura do respectivo processo e o remeterá ao/à Presidente do conselho para manifestação e encaminhamentos necessários.</w:t>
      </w:r>
    </w:p>
    <w:p w14:paraId="6E1831B3" w14:textId="77777777" w:rsidR="00EF16A1" w:rsidRPr="00E62C0A" w:rsidRDefault="00EF16A1" w:rsidP="00EF16A1">
      <w:pPr>
        <w:spacing w:after="0" w:line="360" w:lineRule="auto"/>
        <w:jc w:val="both"/>
        <w:rPr>
          <w:rFonts w:ascii="Arial" w:eastAsia="Arial" w:hAnsi="Arial" w:cs="Arial"/>
        </w:rPr>
      </w:pPr>
    </w:p>
    <w:p w14:paraId="655A26DD" w14:textId="77777777" w:rsidR="00EF16A1" w:rsidRDefault="00EF16A1" w:rsidP="00EF16A1">
      <w:pPr>
        <w:spacing w:after="0" w:line="360" w:lineRule="auto"/>
        <w:jc w:val="both"/>
        <w:rPr>
          <w:rFonts w:ascii="Arial" w:eastAsia="Arial" w:hAnsi="Arial" w:cs="Arial"/>
        </w:rPr>
      </w:pPr>
      <w:r w:rsidRPr="00E62C0A">
        <w:rPr>
          <w:rFonts w:ascii="Arial" w:eastAsia="Arial" w:hAnsi="Arial" w:cs="Arial"/>
        </w:rPr>
        <w:t>§1º Tratando-se de matéria já decidida ou que não seja de competência do órgão deliberativo, a nova dem</w:t>
      </w:r>
      <w:r>
        <w:rPr>
          <w:rFonts w:ascii="Arial" w:eastAsia="Arial" w:hAnsi="Arial" w:cs="Arial"/>
        </w:rPr>
        <w:t>anda poderá ser encerrada pela P</w:t>
      </w:r>
      <w:r w:rsidRPr="00E62C0A">
        <w:rPr>
          <w:rFonts w:ascii="Arial" w:eastAsia="Arial" w:hAnsi="Arial" w:cs="Arial"/>
        </w:rPr>
        <w:t xml:space="preserve">residência. </w:t>
      </w:r>
    </w:p>
    <w:p w14:paraId="54E11D2A" w14:textId="77777777" w:rsidR="00EF16A1" w:rsidRPr="00E62C0A" w:rsidRDefault="00EF16A1" w:rsidP="00EF16A1">
      <w:pPr>
        <w:spacing w:after="0" w:line="360" w:lineRule="auto"/>
        <w:jc w:val="both"/>
        <w:rPr>
          <w:rFonts w:ascii="Arial" w:eastAsia="Arial" w:hAnsi="Arial" w:cs="Arial"/>
        </w:rPr>
      </w:pPr>
    </w:p>
    <w:p w14:paraId="42B450AF" w14:textId="77777777" w:rsidR="00EF16A1" w:rsidRDefault="00EF16A1" w:rsidP="00EF16A1">
      <w:pPr>
        <w:spacing w:after="0" w:line="360" w:lineRule="auto"/>
        <w:jc w:val="both"/>
        <w:rPr>
          <w:rFonts w:ascii="Arial" w:eastAsia="Arial" w:hAnsi="Arial" w:cs="Arial"/>
        </w:rPr>
      </w:pPr>
      <w:r w:rsidRPr="00E62C0A">
        <w:rPr>
          <w:rFonts w:ascii="Arial" w:eastAsia="Arial" w:hAnsi="Arial" w:cs="Arial"/>
        </w:rPr>
        <w:t>§2º Da decisão mencionada no parágrafo anterior, caberá recurso ao colegiado, no prazo de 10 (dez) dias contados da ciência do interessado.</w:t>
      </w:r>
    </w:p>
    <w:p w14:paraId="31126E5D" w14:textId="77777777" w:rsidR="00EF16A1" w:rsidRPr="00E62C0A" w:rsidRDefault="00EF16A1" w:rsidP="00EF16A1">
      <w:pPr>
        <w:spacing w:after="0" w:line="360" w:lineRule="auto"/>
        <w:jc w:val="both"/>
        <w:rPr>
          <w:rFonts w:ascii="Arial" w:eastAsia="Arial" w:hAnsi="Arial" w:cs="Arial"/>
        </w:rPr>
      </w:pPr>
    </w:p>
    <w:p w14:paraId="11FB545B" w14:textId="77777777" w:rsidR="00EF16A1" w:rsidRPr="00E62C0A" w:rsidRDefault="00EF16A1" w:rsidP="00EF16A1">
      <w:pPr>
        <w:spacing w:after="0" w:line="360" w:lineRule="auto"/>
        <w:jc w:val="both"/>
        <w:rPr>
          <w:rFonts w:ascii="Arial" w:eastAsia="Arial" w:hAnsi="Arial" w:cs="Arial"/>
        </w:rPr>
      </w:pPr>
      <w:r w:rsidRPr="00E62C0A">
        <w:rPr>
          <w:rFonts w:ascii="Arial" w:eastAsia="Arial" w:hAnsi="Arial" w:cs="Arial"/>
        </w:rPr>
        <w:t xml:space="preserve">§3º Ao proceder à distribuição das matérias, deve-se observar a existência de eventual prevenção. </w:t>
      </w:r>
    </w:p>
    <w:p w14:paraId="2DE403A5" w14:textId="77777777" w:rsidR="00EF16A1" w:rsidRPr="00E62C0A" w:rsidRDefault="00EF16A1" w:rsidP="00EF16A1">
      <w:pPr>
        <w:spacing w:after="0" w:line="360" w:lineRule="auto"/>
        <w:jc w:val="both"/>
        <w:rPr>
          <w:rFonts w:ascii="Arial" w:eastAsia="Arial" w:hAnsi="Arial" w:cs="Arial"/>
        </w:rPr>
      </w:pPr>
    </w:p>
    <w:p w14:paraId="2BE5A20C" w14:textId="63CE6AF9" w:rsidR="00EF16A1" w:rsidRPr="00E62C0A" w:rsidRDefault="4E7269E9" w:rsidP="00EF16A1">
      <w:pPr>
        <w:spacing w:after="0" w:line="360" w:lineRule="auto"/>
        <w:jc w:val="both"/>
        <w:rPr>
          <w:rFonts w:ascii="Arial" w:eastAsia="Arial" w:hAnsi="Arial" w:cs="Arial"/>
        </w:rPr>
      </w:pPr>
      <w:r w:rsidRPr="4E7269E9">
        <w:rPr>
          <w:rFonts w:ascii="Arial" w:eastAsia="Arial" w:hAnsi="Arial" w:cs="Arial"/>
        </w:rPr>
        <w:t xml:space="preserve">Art. 23 No ato da designação do Relator/a ou da Comissão responsável pela demanda, ficará estabelecido o prazo para apresentação do parecer, levando-se em conta sua urgência e relevância. </w:t>
      </w:r>
    </w:p>
    <w:p w14:paraId="62431CDC" w14:textId="77777777" w:rsidR="00EF16A1" w:rsidRPr="00E62C0A" w:rsidRDefault="00EF16A1" w:rsidP="00EF16A1">
      <w:pPr>
        <w:spacing w:after="0" w:line="360" w:lineRule="auto"/>
        <w:jc w:val="both"/>
        <w:rPr>
          <w:rFonts w:ascii="Arial" w:eastAsia="Arial" w:hAnsi="Arial" w:cs="Arial"/>
        </w:rPr>
      </w:pPr>
    </w:p>
    <w:p w14:paraId="7F67FEA8" w14:textId="77777777" w:rsidR="00C754E6" w:rsidRDefault="4E7269E9"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4E7269E9">
        <w:rPr>
          <w:rFonts w:ascii="Arial" w:eastAsia="Arial" w:hAnsi="Arial" w:cs="Arial"/>
        </w:rPr>
        <w:t>Parágrafo único. Em se tratando de grupos de trabalho, caberá ao/à respectivo/a Presidente, ao receber o processo, indicar o/à Relator/a e fixar tempo hábil para a elaboração da manifestação, observando o limite temporal definido pelo/a Presidente do conselho.</w:t>
      </w:r>
    </w:p>
    <w:p w14:paraId="4140FAC9" w14:textId="47928F5D" w:rsidR="00EF16A1" w:rsidRPr="00E62C0A" w:rsidRDefault="00EF16A1" w:rsidP="00EF16A1">
      <w:pPr>
        <w:spacing w:after="0" w:line="360" w:lineRule="auto"/>
        <w:jc w:val="both"/>
        <w:rPr>
          <w:rFonts w:ascii="Arial" w:eastAsia="Arial" w:hAnsi="Arial" w:cs="Arial"/>
        </w:rPr>
      </w:pPr>
    </w:p>
    <w:p w14:paraId="49E398E2" w14:textId="77777777" w:rsidR="00EF16A1" w:rsidRPr="00E62C0A" w:rsidRDefault="00EF16A1" w:rsidP="00EF16A1">
      <w:pPr>
        <w:spacing w:after="0" w:line="360" w:lineRule="auto"/>
        <w:jc w:val="both"/>
        <w:rPr>
          <w:rFonts w:ascii="Arial" w:eastAsia="Arial" w:hAnsi="Arial" w:cs="Arial"/>
        </w:rPr>
      </w:pPr>
    </w:p>
    <w:p w14:paraId="117379CC" w14:textId="3E10ED48" w:rsidR="00EF16A1" w:rsidRDefault="4E7269E9" w:rsidP="00EF16A1">
      <w:pPr>
        <w:spacing w:after="0" w:line="360" w:lineRule="auto"/>
        <w:jc w:val="both"/>
        <w:rPr>
          <w:rFonts w:ascii="Arial" w:eastAsia="Arial" w:hAnsi="Arial" w:cs="Arial"/>
        </w:rPr>
      </w:pPr>
      <w:r w:rsidRPr="4E7269E9">
        <w:rPr>
          <w:rFonts w:ascii="Arial" w:eastAsia="Arial" w:hAnsi="Arial" w:cs="Arial"/>
        </w:rPr>
        <w:t>Art. 24 Caso não seja possível concluir a tarefa no período estabelecido, o/a Relator/a deverá solicitar, com a devida justificativa, a prorrogação do prazo ao/à Presidente do Plenário ou da Comissão correspondente.</w:t>
      </w:r>
    </w:p>
    <w:p w14:paraId="16287F21" w14:textId="77777777" w:rsidR="00EF16A1" w:rsidRPr="00E62C0A" w:rsidRDefault="00EF16A1" w:rsidP="00EF16A1">
      <w:pPr>
        <w:spacing w:after="0" w:line="360" w:lineRule="auto"/>
        <w:jc w:val="both"/>
        <w:rPr>
          <w:rFonts w:ascii="Arial" w:eastAsia="Arial" w:hAnsi="Arial" w:cs="Arial"/>
        </w:rPr>
      </w:pPr>
    </w:p>
    <w:p w14:paraId="3A11055E" w14:textId="4FEBC17F" w:rsidR="00EF16A1" w:rsidRDefault="2859776A" w:rsidP="00EF16A1">
      <w:pPr>
        <w:spacing w:after="0" w:line="360" w:lineRule="auto"/>
        <w:jc w:val="both"/>
        <w:rPr>
          <w:rFonts w:ascii="Arial" w:eastAsia="Arial" w:hAnsi="Arial" w:cs="Arial"/>
        </w:rPr>
      </w:pPr>
      <w:r w:rsidRPr="2859776A">
        <w:rPr>
          <w:rFonts w:ascii="Arial" w:eastAsia="Arial" w:hAnsi="Arial" w:cs="Arial"/>
        </w:rPr>
        <w:t>§1º Esgotados os prazos, o/a Relator/a restituirá o processo ao/à presidente competente para nova designação, podendo este/a, em caso de inércia, avocar os autos a fim de viabilizar a redistribuição.</w:t>
      </w:r>
    </w:p>
    <w:p w14:paraId="5BE93A62" w14:textId="77777777" w:rsidR="00EF16A1" w:rsidRPr="00E62C0A" w:rsidRDefault="00EF16A1" w:rsidP="00EF16A1">
      <w:pPr>
        <w:spacing w:after="0" w:line="360" w:lineRule="auto"/>
        <w:jc w:val="both"/>
        <w:rPr>
          <w:rFonts w:ascii="Arial" w:eastAsia="Arial" w:hAnsi="Arial" w:cs="Arial"/>
        </w:rPr>
      </w:pPr>
    </w:p>
    <w:p w14:paraId="1105A339" w14:textId="77777777" w:rsidR="00EF16A1" w:rsidRPr="00E62C0A" w:rsidRDefault="00EF16A1" w:rsidP="00EF16A1">
      <w:pPr>
        <w:spacing w:after="0" w:line="360" w:lineRule="auto"/>
        <w:jc w:val="both"/>
        <w:rPr>
          <w:rFonts w:ascii="Arial" w:eastAsia="Arial" w:hAnsi="Arial" w:cs="Arial"/>
        </w:rPr>
      </w:pPr>
      <w:r w:rsidRPr="00E62C0A">
        <w:rPr>
          <w:rFonts w:ascii="Arial" w:eastAsia="Arial" w:hAnsi="Arial" w:cs="Arial"/>
        </w:rPr>
        <w:t>§2º A devolução de processos sem parecer, por mais de</w:t>
      </w:r>
      <w:r w:rsidRPr="002310E6">
        <w:rPr>
          <w:rFonts w:ascii="Arial" w:eastAsia="Arial" w:hAnsi="Arial" w:cs="Arial"/>
          <w:color w:val="FF0000"/>
        </w:rPr>
        <w:t xml:space="preserve"> [indicar a quantidade] </w:t>
      </w:r>
      <w:r w:rsidRPr="00E62C0A">
        <w:rPr>
          <w:rFonts w:ascii="Arial" w:eastAsia="Arial" w:hAnsi="Arial" w:cs="Arial"/>
        </w:rPr>
        <w:t>vezes, implicará renúncia tácita do mandato.</w:t>
      </w:r>
      <w:r>
        <w:rPr>
          <w:rFonts w:ascii="Arial" w:eastAsia="Arial" w:hAnsi="Arial" w:cs="Arial"/>
        </w:rPr>
        <w:t xml:space="preserve"> </w:t>
      </w:r>
      <w:r w:rsidR="00447B81" w:rsidRPr="0089414B">
        <w:rPr>
          <w:rFonts w:ascii="Arial" w:eastAsia="Arial" w:hAnsi="Arial" w:cs="Arial"/>
          <w:i/>
          <w:color w:val="FF0000"/>
        </w:rPr>
        <w:t>[caso suprimido est</w:t>
      </w:r>
      <w:r w:rsidRPr="0089414B">
        <w:rPr>
          <w:rFonts w:ascii="Arial" w:eastAsia="Arial" w:hAnsi="Arial" w:cs="Arial"/>
          <w:i/>
          <w:color w:val="FF0000"/>
        </w:rPr>
        <w:t>e dispositivo, excluir o inciso V do artigo 11, pois se trata da mesma questão</w:t>
      </w:r>
      <w:r w:rsidR="00447B81" w:rsidRPr="0089414B">
        <w:rPr>
          <w:rFonts w:ascii="Arial" w:eastAsia="Arial" w:hAnsi="Arial" w:cs="Arial"/>
          <w:i/>
          <w:color w:val="FF0000"/>
        </w:rPr>
        <w:t>]</w:t>
      </w:r>
      <w:r w:rsidRPr="0089414B">
        <w:rPr>
          <w:rFonts w:ascii="Arial" w:eastAsia="Arial" w:hAnsi="Arial" w:cs="Arial"/>
          <w:i/>
          <w:color w:val="FF0000"/>
        </w:rPr>
        <w:t>.</w:t>
      </w:r>
    </w:p>
    <w:p w14:paraId="384BA73E" w14:textId="77777777" w:rsidR="00EF16A1" w:rsidRDefault="00EF16A1" w:rsidP="00EF16A1">
      <w:pPr>
        <w:spacing w:after="0" w:line="360" w:lineRule="auto"/>
        <w:jc w:val="both"/>
        <w:rPr>
          <w:rFonts w:ascii="Arial" w:eastAsia="Arial" w:hAnsi="Arial" w:cs="Arial"/>
        </w:rPr>
      </w:pPr>
    </w:p>
    <w:p w14:paraId="3D139641" w14:textId="6CCC0F9A" w:rsidR="00EF16A1" w:rsidRPr="00E62C0A" w:rsidRDefault="4E7269E9" w:rsidP="00EF16A1">
      <w:pPr>
        <w:spacing w:after="0" w:line="360" w:lineRule="auto"/>
        <w:jc w:val="both"/>
        <w:rPr>
          <w:rFonts w:ascii="Arial" w:eastAsia="Arial" w:hAnsi="Arial" w:cs="Arial"/>
        </w:rPr>
      </w:pPr>
      <w:r w:rsidRPr="4E7269E9">
        <w:rPr>
          <w:rFonts w:ascii="Arial" w:eastAsia="Arial" w:hAnsi="Arial" w:cs="Arial"/>
        </w:rPr>
        <w:t>Art. 25 Elaborado o parecer, compete ao/à conselheiro/a remeter a matéria ao/à Presidente do conselho que, após exame, determinará sua inclusão em pauta.</w:t>
      </w:r>
    </w:p>
    <w:p w14:paraId="606918AE" w14:textId="71274154" w:rsidR="2859776A" w:rsidRDefault="2859776A" w:rsidP="2859776A">
      <w:pPr>
        <w:spacing w:after="0" w:line="360" w:lineRule="auto"/>
        <w:jc w:val="both"/>
        <w:rPr>
          <w:rFonts w:ascii="Arial" w:eastAsia="Arial" w:hAnsi="Arial" w:cs="Arial"/>
        </w:rPr>
      </w:pPr>
    </w:p>
    <w:p w14:paraId="766EE495" w14:textId="265A8370" w:rsidR="00EF16A1" w:rsidRDefault="2859776A" w:rsidP="00EF16A1">
      <w:pPr>
        <w:spacing w:after="0" w:line="360" w:lineRule="auto"/>
        <w:jc w:val="both"/>
        <w:rPr>
          <w:rFonts w:ascii="Arial" w:eastAsia="Arial" w:hAnsi="Arial" w:cs="Arial"/>
        </w:rPr>
      </w:pPr>
      <w:r w:rsidRPr="2859776A">
        <w:rPr>
          <w:rFonts w:ascii="Arial" w:eastAsia="Arial" w:hAnsi="Arial" w:cs="Arial"/>
        </w:rPr>
        <w:t>Art. 26 Nas comissões, o/a Relator/a submeterá o parecer à análise de seus pares, e caso rejeitado, será registrado como “voto em separado”, cabendo à presidência do respectivo comitê designar outro integrante para redigir o entendimento adotado.</w:t>
      </w:r>
    </w:p>
    <w:p w14:paraId="34B3F2EB" w14:textId="77777777" w:rsidR="00EF16A1" w:rsidRPr="00E62C0A" w:rsidRDefault="00EF16A1" w:rsidP="00EF16A1">
      <w:pPr>
        <w:spacing w:after="0" w:line="360" w:lineRule="auto"/>
        <w:jc w:val="both"/>
        <w:rPr>
          <w:rFonts w:ascii="Arial" w:eastAsia="Arial" w:hAnsi="Arial" w:cs="Arial"/>
        </w:rPr>
      </w:pPr>
    </w:p>
    <w:p w14:paraId="40668C49" w14:textId="77777777" w:rsidR="00EF16A1" w:rsidRDefault="00EF16A1" w:rsidP="00EF16A1">
      <w:pPr>
        <w:spacing w:after="0" w:line="360" w:lineRule="auto"/>
        <w:jc w:val="both"/>
        <w:rPr>
          <w:rFonts w:ascii="Arial" w:eastAsia="Arial" w:hAnsi="Arial" w:cs="Arial"/>
        </w:rPr>
      </w:pPr>
      <w:r w:rsidRPr="00E62C0A">
        <w:rPr>
          <w:rFonts w:ascii="Arial" w:eastAsia="Arial" w:hAnsi="Arial" w:cs="Arial"/>
        </w:rPr>
        <w:t>§</w:t>
      </w:r>
      <w:r>
        <w:rPr>
          <w:rFonts w:ascii="Arial" w:eastAsia="Arial" w:hAnsi="Arial" w:cs="Arial"/>
        </w:rPr>
        <w:t>1º A versão ratificada pela c</w:t>
      </w:r>
      <w:r w:rsidRPr="00E62C0A">
        <w:rPr>
          <w:rFonts w:ascii="Arial" w:eastAsia="Arial" w:hAnsi="Arial" w:cs="Arial"/>
        </w:rPr>
        <w:t>omissão e o “voto em separado” serão encaminhados ao Plenário para deliberação.</w:t>
      </w:r>
    </w:p>
    <w:p w14:paraId="7D34F5C7" w14:textId="77777777" w:rsidR="00EF16A1" w:rsidRPr="00E62C0A" w:rsidRDefault="00EF16A1" w:rsidP="00EF16A1">
      <w:pPr>
        <w:spacing w:after="0" w:line="360" w:lineRule="auto"/>
        <w:jc w:val="both"/>
        <w:rPr>
          <w:rFonts w:ascii="Arial" w:eastAsia="Arial" w:hAnsi="Arial" w:cs="Arial"/>
        </w:rPr>
      </w:pPr>
    </w:p>
    <w:p w14:paraId="60282DF9" w14:textId="6F5D02BD" w:rsidR="00EF16A1" w:rsidRDefault="4E7269E9" w:rsidP="00EF16A1">
      <w:pPr>
        <w:spacing w:after="0" w:line="360" w:lineRule="auto"/>
        <w:jc w:val="both"/>
        <w:rPr>
          <w:rFonts w:ascii="Arial" w:eastAsia="Arial" w:hAnsi="Arial" w:cs="Arial"/>
        </w:rPr>
      </w:pPr>
      <w:r w:rsidRPr="3BDA4E8D">
        <w:rPr>
          <w:rFonts w:ascii="Arial" w:eastAsia="Arial" w:hAnsi="Arial" w:cs="Arial"/>
        </w:rPr>
        <w:t>§2º O/</w:t>
      </w:r>
      <w:r w:rsidR="4548FCC5" w:rsidRPr="3BDA4E8D">
        <w:rPr>
          <w:rFonts w:ascii="Arial" w:eastAsia="Arial" w:hAnsi="Arial" w:cs="Arial"/>
        </w:rPr>
        <w:t>A</w:t>
      </w:r>
      <w:r w:rsidRPr="3BDA4E8D">
        <w:rPr>
          <w:rFonts w:ascii="Arial" w:eastAsia="Arial" w:hAnsi="Arial" w:cs="Arial"/>
        </w:rPr>
        <w:t xml:space="preserve"> Presidente da Comissão enviará as matérias ao/à Presidente do conselho, com a necessária antecedência, para inclusão na Ordem do Dia.</w:t>
      </w:r>
    </w:p>
    <w:p w14:paraId="0B4020A7" w14:textId="77777777" w:rsidR="00EF16A1" w:rsidRDefault="00EF16A1" w:rsidP="00EF16A1">
      <w:pPr>
        <w:spacing w:after="0" w:line="360" w:lineRule="auto"/>
        <w:jc w:val="center"/>
        <w:rPr>
          <w:rFonts w:ascii="Arial" w:eastAsia="Arial" w:hAnsi="Arial" w:cs="Arial"/>
        </w:rPr>
      </w:pPr>
    </w:p>
    <w:p w14:paraId="6C095383" w14:textId="77777777" w:rsidR="00EF16A1" w:rsidRDefault="00EF16A1" w:rsidP="00EF16A1">
      <w:pPr>
        <w:spacing w:after="0" w:line="360" w:lineRule="auto"/>
        <w:jc w:val="both"/>
        <w:rPr>
          <w:rFonts w:ascii="Arial" w:eastAsia="Arial" w:hAnsi="Arial" w:cs="Arial"/>
        </w:rPr>
      </w:pPr>
      <w:r w:rsidRPr="00447B81">
        <w:rPr>
          <w:rFonts w:ascii="Arial" w:eastAsia="Arial" w:hAnsi="Arial" w:cs="Arial"/>
        </w:rPr>
        <w:t>Art. 27 Cabe à parte interessada apresentar pedido de reconsideração da deliberação do Plenário até a reunião subsequente, devendo fundamentá-lo em eventual ilegalidade ou fato novo que, se conhecido, poderia ter levado o colegiado a estabelecer conclusão diversa.</w:t>
      </w:r>
    </w:p>
    <w:p w14:paraId="1D7B270A" w14:textId="77777777" w:rsidR="00EF16A1" w:rsidRPr="00002FA4" w:rsidRDefault="00EF16A1" w:rsidP="00EF16A1">
      <w:pPr>
        <w:spacing w:after="0" w:line="360" w:lineRule="auto"/>
        <w:jc w:val="both"/>
        <w:rPr>
          <w:rFonts w:ascii="Arial" w:eastAsia="Arial" w:hAnsi="Arial" w:cs="Arial"/>
          <w:highlight w:val="green"/>
        </w:rPr>
      </w:pPr>
    </w:p>
    <w:p w14:paraId="671FFCA6" w14:textId="77777777" w:rsidR="00C754E6" w:rsidRDefault="4E7269E9"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4E7269E9">
        <w:rPr>
          <w:rFonts w:ascii="Arial" w:eastAsia="Arial" w:hAnsi="Arial" w:cs="Arial"/>
        </w:rPr>
        <w:t xml:space="preserve">Parágrafo único. O pedido será remetido ao/à Relator/a da matéria que exarará suas considerações e remeterá para análise do Plenário. </w:t>
      </w:r>
    </w:p>
    <w:p w14:paraId="0920DAB3" w14:textId="1D185340" w:rsidR="00EF16A1" w:rsidRPr="00447B81" w:rsidRDefault="00EF16A1" w:rsidP="00EF16A1">
      <w:pPr>
        <w:spacing w:after="0" w:line="360" w:lineRule="auto"/>
        <w:jc w:val="both"/>
        <w:rPr>
          <w:rFonts w:ascii="Arial" w:eastAsia="Arial" w:hAnsi="Arial" w:cs="Arial"/>
        </w:rPr>
      </w:pPr>
    </w:p>
    <w:p w14:paraId="4F904CB7" w14:textId="77777777" w:rsidR="00EF16A1" w:rsidRPr="00002FA4" w:rsidRDefault="00EF16A1" w:rsidP="00EF16A1">
      <w:pPr>
        <w:spacing w:after="0" w:line="360" w:lineRule="auto"/>
        <w:jc w:val="both"/>
        <w:rPr>
          <w:rFonts w:ascii="Arial" w:eastAsia="Arial" w:hAnsi="Arial" w:cs="Arial"/>
          <w:highlight w:val="green"/>
        </w:rPr>
      </w:pPr>
    </w:p>
    <w:p w14:paraId="41A955CE" w14:textId="471E8EA8" w:rsidR="00EF16A1" w:rsidRDefault="4E7269E9" w:rsidP="00EF16A1">
      <w:pPr>
        <w:spacing w:after="0" w:line="360" w:lineRule="auto"/>
        <w:jc w:val="both"/>
        <w:rPr>
          <w:rFonts w:ascii="Arial" w:eastAsia="Arial" w:hAnsi="Arial" w:cs="Arial"/>
        </w:rPr>
      </w:pPr>
      <w:r w:rsidRPr="4E7269E9">
        <w:rPr>
          <w:rFonts w:ascii="Arial" w:eastAsia="Arial" w:hAnsi="Arial" w:cs="Arial"/>
        </w:rPr>
        <w:t>Art. 28 Qualquer conselheiro/a, entidade ou pessoa interessada poderá propor a revisão de resoluções baixadas pelo conselho mediante pedido, devidamente fundamentado, endereçado ao/à Presidente.</w:t>
      </w:r>
    </w:p>
    <w:p w14:paraId="06971CD3" w14:textId="77777777" w:rsidR="00EF16A1" w:rsidRDefault="00EF16A1" w:rsidP="00EF16A1">
      <w:pPr>
        <w:spacing w:after="0" w:line="360" w:lineRule="auto"/>
        <w:jc w:val="both"/>
        <w:rPr>
          <w:rFonts w:ascii="Arial" w:eastAsia="Arial" w:hAnsi="Arial" w:cs="Arial"/>
        </w:rPr>
      </w:pPr>
    </w:p>
    <w:p w14:paraId="2CE09E3B"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CAPÍTULO VII</w:t>
      </w:r>
    </w:p>
    <w:p w14:paraId="0F0B87DA"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DO PLENÁRIO</w:t>
      </w:r>
    </w:p>
    <w:p w14:paraId="2A1F701D" w14:textId="77777777" w:rsidR="00EF16A1" w:rsidRDefault="00EF16A1" w:rsidP="00EF16A1">
      <w:pPr>
        <w:spacing w:after="0" w:line="360" w:lineRule="auto"/>
        <w:jc w:val="both"/>
        <w:rPr>
          <w:rFonts w:ascii="Arial" w:eastAsia="Arial" w:hAnsi="Arial" w:cs="Arial"/>
        </w:rPr>
      </w:pPr>
    </w:p>
    <w:p w14:paraId="65085985" w14:textId="3E047B6D"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Art. 29 O Plenário, órgão soberano, compõe-se dos membros do Conselho Municipal de Esporte especificados na Lei nº </w:t>
      </w:r>
      <w:r w:rsidRPr="4E7269E9">
        <w:rPr>
          <w:rFonts w:ascii="Arial" w:eastAsia="Arial" w:hAnsi="Arial" w:cs="Arial"/>
          <w:color w:val="FF0000"/>
        </w:rPr>
        <w:t>[indicar número da lei de criação do conselho]</w:t>
      </w:r>
      <w:r w:rsidRPr="4E7269E9">
        <w:rPr>
          <w:rFonts w:ascii="Arial" w:eastAsia="Arial" w:hAnsi="Arial" w:cs="Arial"/>
        </w:rPr>
        <w:t>, competindo-lhe deliberar e decidir sobre as questões previstas neste Regimento e demais assuntos encaminhados à sua apreciação.</w:t>
      </w:r>
    </w:p>
    <w:p w14:paraId="03EFCA41" w14:textId="77777777" w:rsidR="00EF16A1" w:rsidRDefault="00EF16A1" w:rsidP="00EF16A1">
      <w:pPr>
        <w:spacing w:after="0" w:line="360" w:lineRule="auto"/>
        <w:jc w:val="both"/>
        <w:rPr>
          <w:rFonts w:ascii="Arial" w:eastAsia="Arial" w:hAnsi="Arial" w:cs="Arial"/>
        </w:rPr>
      </w:pPr>
    </w:p>
    <w:p w14:paraId="7B786835" w14:textId="77777777" w:rsidR="00EF16A1" w:rsidRDefault="00EF16A1" w:rsidP="00EF16A1">
      <w:pPr>
        <w:spacing w:after="0" w:line="360" w:lineRule="auto"/>
        <w:jc w:val="center"/>
        <w:rPr>
          <w:rFonts w:ascii="Arial" w:eastAsia="Arial" w:hAnsi="Arial" w:cs="Arial"/>
        </w:rPr>
      </w:pPr>
      <w:r>
        <w:rPr>
          <w:rFonts w:ascii="Arial" w:eastAsia="Arial" w:hAnsi="Arial" w:cs="Arial"/>
        </w:rPr>
        <w:t>Seção I</w:t>
      </w:r>
    </w:p>
    <w:p w14:paraId="2AEC503C" w14:textId="77777777" w:rsidR="00EF16A1" w:rsidRDefault="00EF16A1" w:rsidP="00EF16A1">
      <w:pPr>
        <w:spacing w:after="0" w:line="360" w:lineRule="auto"/>
        <w:jc w:val="center"/>
        <w:rPr>
          <w:rFonts w:ascii="Arial" w:eastAsia="Arial" w:hAnsi="Arial" w:cs="Arial"/>
        </w:rPr>
      </w:pPr>
      <w:r>
        <w:rPr>
          <w:rFonts w:ascii="Arial" w:eastAsia="Arial" w:hAnsi="Arial" w:cs="Arial"/>
        </w:rPr>
        <w:t>Das reuniões</w:t>
      </w:r>
    </w:p>
    <w:p w14:paraId="5F96A722" w14:textId="77777777" w:rsidR="00EF16A1" w:rsidRDefault="00EF16A1" w:rsidP="00EF16A1">
      <w:pPr>
        <w:spacing w:after="0" w:line="360" w:lineRule="auto"/>
        <w:jc w:val="center"/>
        <w:rPr>
          <w:rFonts w:ascii="Arial" w:eastAsia="Arial" w:hAnsi="Arial" w:cs="Arial"/>
        </w:rPr>
      </w:pPr>
    </w:p>
    <w:p w14:paraId="6FB0431D" w14:textId="4627A610" w:rsidR="00EF16A1" w:rsidRDefault="2859776A" w:rsidP="00EF16A1">
      <w:pPr>
        <w:spacing w:after="0" w:line="360" w:lineRule="auto"/>
        <w:jc w:val="both"/>
        <w:rPr>
          <w:rFonts w:ascii="Arial" w:eastAsia="Arial" w:hAnsi="Arial" w:cs="Arial"/>
        </w:rPr>
      </w:pPr>
      <w:r w:rsidRPr="2859776A">
        <w:rPr>
          <w:rFonts w:ascii="Arial" w:eastAsia="Arial" w:hAnsi="Arial" w:cs="Arial"/>
        </w:rPr>
        <w:t xml:space="preserve">Art. 30 As sessões classificam-se como ordinárias, extraordinárias ou especiais, e podem ser realizadas presencialmente ou por videoconferência, admitido o formato híbrido, a critério do/a Presidente. </w:t>
      </w:r>
    </w:p>
    <w:p w14:paraId="5B95CD12" w14:textId="77777777" w:rsidR="00EF16A1" w:rsidRDefault="00EF16A1" w:rsidP="00EF16A1">
      <w:pPr>
        <w:spacing w:after="0" w:line="360" w:lineRule="auto"/>
        <w:jc w:val="both"/>
        <w:rPr>
          <w:rFonts w:ascii="Arial" w:eastAsia="Arial" w:hAnsi="Arial" w:cs="Arial"/>
        </w:rPr>
      </w:pPr>
    </w:p>
    <w:p w14:paraId="2568A5AF" w14:textId="1C480F8F" w:rsidR="00EF16A1" w:rsidRDefault="2859776A" w:rsidP="00EF16A1">
      <w:pPr>
        <w:spacing w:after="0" w:line="360" w:lineRule="auto"/>
        <w:jc w:val="both"/>
        <w:rPr>
          <w:rFonts w:ascii="Arial" w:eastAsia="Arial" w:hAnsi="Arial" w:cs="Arial"/>
        </w:rPr>
      </w:pPr>
      <w:r w:rsidRPr="2859776A">
        <w:rPr>
          <w:rFonts w:ascii="Arial" w:eastAsia="Arial" w:hAnsi="Arial" w:cs="Arial"/>
        </w:rPr>
        <w:t xml:space="preserve">Art. 31 O órgão colegiado reunir-se-á </w:t>
      </w:r>
      <w:r w:rsidRPr="2859776A">
        <w:rPr>
          <w:rFonts w:ascii="Arial" w:eastAsia="Arial" w:hAnsi="Arial" w:cs="Arial"/>
          <w:color w:val="FF0000"/>
        </w:rPr>
        <w:t xml:space="preserve">[indicar periodicidade, por exemplo: semanalmente ou mensalmente] </w:t>
      </w:r>
      <w:r w:rsidRPr="2859776A">
        <w:rPr>
          <w:rFonts w:ascii="Arial" w:eastAsia="Arial" w:hAnsi="Arial" w:cs="Arial"/>
        </w:rPr>
        <w:t xml:space="preserve">e, de forma extraordinária, por convocação do/a Presidente ou requerimento da maioria absoluta de seus membros, com antecedência mínima de </w:t>
      </w:r>
      <w:r w:rsidRPr="2859776A">
        <w:rPr>
          <w:rFonts w:ascii="Arial" w:eastAsia="Arial" w:hAnsi="Arial" w:cs="Arial"/>
          <w:color w:val="FF0000"/>
        </w:rPr>
        <w:t>[indicar quantidade de dias]</w:t>
      </w:r>
      <w:r w:rsidRPr="2859776A">
        <w:rPr>
          <w:rFonts w:ascii="Arial" w:eastAsia="Arial" w:hAnsi="Arial" w:cs="Arial"/>
        </w:rPr>
        <w:t xml:space="preserve"> dias, exclusivamente para tratar de assuntos que demandem urgência.</w:t>
      </w:r>
    </w:p>
    <w:p w14:paraId="5220BBB2" w14:textId="77777777" w:rsidR="00EF16A1" w:rsidRDefault="00EF16A1" w:rsidP="00EF16A1">
      <w:pPr>
        <w:spacing w:after="0" w:line="360" w:lineRule="auto"/>
        <w:jc w:val="both"/>
        <w:rPr>
          <w:rFonts w:ascii="Arial" w:eastAsia="Arial" w:hAnsi="Arial" w:cs="Arial"/>
        </w:rPr>
      </w:pPr>
    </w:p>
    <w:p w14:paraId="5F6F05CB" w14:textId="6C739255"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§1º O calendário das reuniões periódicas será definido na sessão seguinte à eleição do conselho e divulgado no </w:t>
      </w:r>
      <w:r w:rsidRPr="4E7269E9">
        <w:rPr>
          <w:rFonts w:ascii="Arial" w:eastAsia="Arial" w:hAnsi="Arial" w:cs="Arial"/>
          <w:color w:val="FF0000"/>
        </w:rPr>
        <w:t>[indicar local, exemplo: sítio eletrônico oficial do conselho]</w:t>
      </w:r>
      <w:r w:rsidRPr="4E7269E9">
        <w:rPr>
          <w:rFonts w:ascii="Arial" w:eastAsia="Arial" w:hAnsi="Arial" w:cs="Arial"/>
        </w:rPr>
        <w:t>.</w:t>
      </w:r>
    </w:p>
    <w:p w14:paraId="13CB595B" w14:textId="77777777" w:rsidR="00EF16A1" w:rsidRDefault="00EF16A1" w:rsidP="00EF16A1">
      <w:pPr>
        <w:spacing w:after="0" w:line="360" w:lineRule="auto"/>
        <w:jc w:val="both"/>
        <w:rPr>
          <w:rFonts w:ascii="Arial" w:eastAsia="Arial" w:hAnsi="Arial" w:cs="Arial"/>
        </w:rPr>
      </w:pPr>
    </w:p>
    <w:p w14:paraId="07D546F4" w14:textId="77777777" w:rsidR="00EF16A1" w:rsidRDefault="00EF16A1" w:rsidP="00EF16A1">
      <w:pPr>
        <w:spacing w:after="0" w:line="360" w:lineRule="auto"/>
        <w:jc w:val="both"/>
        <w:rPr>
          <w:rFonts w:ascii="Arial" w:eastAsia="Arial" w:hAnsi="Arial" w:cs="Arial"/>
        </w:rPr>
      </w:pPr>
      <w:r>
        <w:rPr>
          <w:rFonts w:ascii="Arial" w:eastAsia="Arial" w:hAnsi="Arial" w:cs="Arial"/>
        </w:rPr>
        <w:t>§2º Em razão de circunstâncias excepcionais, o calendário é passível de alteração mediante anuência do Plenário.</w:t>
      </w:r>
    </w:p>
    <w:p w14:paraId="6D9C8D39" w14:textId="77777777" w:rsidR="00EF16A1" w:rsidRDefault="00EF16A1" w:rsidP="00EF16A1">
      <w:pPr>
        <w:spacing w:after="0" w:line="360" w:lineRule="auto"/>
        <w:jc w:val="both"/>
        <w:rPr>
          <w:rFonts w:ascii="Arial" w:eastAsia="Arial" w:hAnsi="Arial" w:cs="Arial"/>
        </w:rPr>
      </w:pPr>
    </w:p>
    <w:p w14:paraId="512C49F7" w14:textId="77777777" w:rsidR="00C754E6" w:rsidRDefault="00EF16A1"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Pr>
          <w:rFonts w:ascii="Arial" w:eastAsia="Arial" w:hAnsi="Arial" w:cs="Arial"/>
        </w:rPr>
        <w:t xml:space="preserve">Art. 32 As sessões especiais destinam-se às comemorações festivas e homenagens. </w:t>
      </w:r>
    </w:p>
    <w:p w14:paraId="7C556760" w14:textId="77777777" w:rsidR="00EF16A1" w:rsidRDefault="00EF16A1" w:rsidP="00EF16A1">
      <w:pPr>
        <w:spacing w:after="0" w:line="360" w:lineRule="auto"/>
        <w:jc w:val="both"/>
        <w:rPr>
          <w:rFonts w:ascii="Arial" w:eastAsia="Arial" w:hAnsi="Arial" w:cs="Arial"/>
        </w:rPr>
      </w:pPr>
    </w:p>
    <w:p w14:paraId="675E05EE" w14:textId="77777777" w:rsidR="00EF16A1" w:rsidRDefault="00EF16A1" w:rsidP="00EF16A1">
      <w:pPr>
        <w:spacing w:after="0" w:line="360" w:lineRule="auto"/>
        <w:jc w:val="both"/>
        <w:rPr>
          <w:rFonts w:ascii="Arial" w:eastAsia="Arial" w:hAnsi="Arial" w:cs="Arial"/>
        </w:rPr>
      </w:pPr>
    </w:p>
    <w:p w14:paraId="6750F1D7" w14:textId="538BDA61" w:rsidR="00EF16A1" w:rsidRDefault="2859776A" w:rsidP="00EF16A1">
      <w:pPr>
        <w:spacing w:after="0" w:line="360" w:lineRule="auto"/>
        <w:jc w:val="both"/>
        <w:rPr>
          <w:rFonts w:ascii="Arial" w:eastAsia="Arial" w:hAnsi="Arial" w:cs="Arial"/>
        </w:rPr>
      </w:pPr>
      <w:r w:rsidRPr="2859776A">
        <w:rPr>
          <w:rFonts w:ascii="Arial" w:eastAsia="Arial" w:hAnsi="Arial" w:cs="Arial"/>
        </w:rPr>
        <w:t xml:space="preserve">Art. 33 Durante as reuniões regulares, o Plenário, por proposta do/a Presidente ou de conselheiro/a, poderá destinar parte dos trabalhos a celebrações ou honrarias, bem como interromper a pauta para recepção de convidados ilustres. </w:t>
      </w:r>
    </w:p>
    <w:p w14:paraId="2FC17F8B" w14:textId="77777777" w:rsidR="00EF16A1" w:rsidRDefault="00EF16A1" w:rsidP="00EF16A1">
      <w:pPr>
        <w:spacing w:after="0" w:line="360" w:lineRule="auto"/>
        <w:jc w:val="both"/>
        <w:rPr>
          <w:rFonts w:ascii="Arial" w:eastAsia="Arial" w:hAnsi="Arial" w:cs="Arial"/>
        </w:rPr>
      </w:pPr>
    </w:p>
    <w:p w14:paraId="06E0048A" w14:textId="77777777" w:rsidR="00EF16A1" w:rsidRDefault="00EF16A1" w:rsidP="00EF16A1">
      <w:pPr>
        <w:spacing w:after="0" w:line="360" w:lineRule="auto"/>
        <w:jc w:val="both"/>
        <w:rPr>
          <w:rFonts w:ascii="Arial" w:eastAsia="Arial" w:hAnsi="Arial" w:cs="Arial"/>
        </w:rPr>
      </w:pPr>
      <w:r>
        <w:rPr>
          <w:rFonts w:ascii="Arial" w:eastAsia="Arial" w:hAnsi="Arial" w:cs="Arial"/>
        </w:rPr>
        <w:t>Art. 34 Nas reuniões extraordinárias, não serão apreciados assuntos diversos dos constantes na Ordem do Dia.</w:t>
      </w:r>
    </w:p>
    <w:p w14:paraId="0A4F7224" w14:textId="77777777" w:rsidR="00EF16A1" w:rsidRDefault="00EF16A1" w:rsidP="00EF16A1">
      <w:pPr>
        <w:spacing w:after="0" w:line="360" w:lineRule="auto"/>
        <w:jc w:val="both"/>
        <w:rPr>
          <w:rFonts w:ascii="Arial" w:eastAsia="Arial" w:hAnsi="Arial" w:cs="Arial"/>
        </w:rPr>
      </w:pPr>
    </w:p>
    <w:p w14:paraId="4DCB0A6A" w14:textId="77777777" w:rsidR="00EF16A1" w:rsidRDefault="00EF16A1" w:rsidP="00EF16A1">
      <w:pPr>
        <w:spacing w:after="0" w:line="360" w:lineRule="auto"/>
        <w:jc w:val="both"/>
        <w:rPr>
          <w:rFonts w:ascii="Arial" w:eastAsia="Arial" w:hAnsi="Arial" w:cs="Arial"/>
        </w:rPr>
      </w:pPr>
      <w:r>
        <w:rPr>
          <w:rFonts w:ascii="Arial" w:eastAsia="Arial" w:hAnsi="Arial" w:cs="Arial"/>
        </w:rPr>
        <w:t>Art. 35 As sessões serão públicas, ressalvadas as hipóteses legais ou quando houver necessidade de preservar o direito à intimidade do interessado, devendo a justificativa, nesses casos, constar expressamente em ata.</w:t>
      </w:r>
    </w:p>
    <w:p w14:paraId="5AE48A43" w14:textId="77777777" w:rsidR="00EF16A1" w:rsidRDefault="00EF16A1" w:rsidP="00EF16A1">
      <w:pPr>
        <w:spacing w:after="0" w:line="360" w:lineRule="auto"/>
        <w:jc w:val="both"/>
        <w:rPr>
          <w:rFonts w:ascii="Arial" w:eastAsia="Arial" w:hAnsi="Arial" w:cs="Arial"/>
        </w:rPr>
      </w:pPr>
    </w:p>
    <w:p w14:paraId="0312F259" w14:textId="77777777" w:rsidR="00EF16A1" w:rsidRDefault="00EF16A1" w:rsidP="00EF16A1">
      <w:pPr>
        <w:spacing w:after="0" w:line="360" w:lineRule="auto"/>
        <w:jc w:val="both"/>
        <w:rPr>
          <w:rFonts w:ascii="Arial" w:eastAsia="Arial" w:hAnsi="Arial" w:cs="Arial"/>
        </w:rPr>
      </w:pPr>
      <w:r>
        <w:rPr>
          <w:rFonts w:ascii="Arial" w:eastAsia="Arial" w:hAnsi="Arial" w:cs="Arial"/>
        </w:rPr>
        <w:t>Art. 36 Se realizados apenas em ambiente eletrônico, os encontros devem ocorrer de forma síncrona, com acesso público em tempo real, observadas as cautelas em relação às questões sigilosas.</w:t>
      </w:r>
    </w:p>
    <w:p w14:paraId="50F40DEB" w14:textId="77777777" w:rsidR="00EF16A1" w:rsidRDefault="00EF16A1" w:rsidP="00EF16A1">
      <w:pPr>
        <w:spacing w:after="0" w:line="360" w:lineRule="auto"/>
        <w:jc w:val="both"/>
        <w:rPr>
          <w:rFonts w:ascii="Arial" w:eastAsia="Arial" w:hAnsi="Arial" w:cs="Arial"/>
        </w:rPr>
      </w:pPr>
    </w:p>
    <w:p w14:paraId="1A6881CF" w14:textId="5D27ADF2" w:rsidR="00EF16A1" w:rsidRDefault="4E7269E9" w:rsidP="00EF16A1">
      <w:pPr>
        <w:spacing w:after="0" w:line="360" w:lineRule="auto"/>
        <w:jc w:val="both"/>
        <w:rPr>
          <w:rFonts w:ascii="Arial" w:eastAsia="Arial" w:hAnsi="Arial" w:cs="Arial"/>
        </w:rPr>
      </w:pPr>
      <w:r w:rsidRPr="4E7269E9">
        <w:rPr>
          <w:rFonts w:ascii="Arial" w:eastAsia="Arial" w:hAnsi="Arial" w:cs="Arial"/>
        </w:rPr>
        <w:t>Art. 37 A fim de garantir a transparência das atividades do conselho, todas as reuniões do colegiado serão registradas em formato audiovisual e, quando não confidenciais, disponibilizadas em plataforma oficial para consulta dos membros e do público.</w:t>
      </w:r>
    </w:p>
    <w:p w14:paraId="77A52294" w14:textId="77777777" w:rsidR="00EF16A1" w:rsidRDefault="00EF16A1" w:rsidP="00EF16A1">
      <w:pPr>
        <w:spacing w:after="0" w:line="360" w:lineRule="auto"/>
        <w:jc w:val="both"/>
        <w:rPr>
          <w:rFonts w:ascii="Arial" w:eastAsia="Arial" w:hAnsi="Arial" w:cs="Arial"/>
        </w:rPr>
      </w:pPr>
    </w:p>
    <w:p w14:paraId="2EA19A9B" w14:textId="77777777"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Art. 38 A sessão poderá ser suspensa, para manutenção da ordem ou por outro motivo relevante, bem como encerrada antes da conclusão da pauta na falta de </w:t>
      </w:r>
      <w:r w:rsidRPr="4E7269E9">
        <w:rPr>
          <w:rFonts w:ascii="Arial" w:eastAsia="Arial" w:hAnsi="Arial" w:cs="Arial"/>
          <w:i/>
          <w:iCs/>
        </w:rPr>
        <w:t>quórum</w:t>
      </w:r>
      <w:r w:rsidRPr="4E7269E9">
        <w:rPr>
          <w:rFonts w:ascii="Arial" w:eastAsia="Arial" w:hAnsi="Arial" w:cs="Arial"/>
        </w:rPr>
        <w:t xml:space="preserve"> regimental ou em razão de força maior.</w:t>
      </w:r>
    </w:p>
    <w:p w14:paraId="007DCDA8" w14:textId="77777777" w:rsidR="00EF16A1" w:rsidRDefault="00EF16A1" w:rsidP="00EF16A1">
      <w:pPr>
        <w:spacing w:after="0" w:line="360" w:lineRule="auto"/>
        <w:jc w:val="both"/>
        <w:rPr>
          <w:rFonts w:ascii="Arial" w:eastAsia="Arial" w:hAnsi="Arial" w:cs="Arial"/>
        </w:rPr>
      </w:pPr>
    </w:p>
    <w:p w14:paraId="3226F7D2" w14:textId="77777777" w:rsidR="00EF16A1" w:rsidRPr="00C50BDD" w:rsidRDefault="4E7269E9" w:rsidP="00EF16A1">
      <w:pPr>
        <w:spacing w:after="0" w:line="360" w:lineRule="auto"/>
        <w:jc w:val="both"/>
        <w:rPr>
          <w:rFonts w:ascii="Arial" w:eastAsia="Arial" w:hAnsi="Arial" w:cs="Arial"/>
        </w:rPr>
      </w:pPr>
      <w:r w:rsidRPr="4E7269E9">
        <w:rPr>
          <w:rFonts w:ascii="Arial" w:eastAsia="Arial" w:hAnsi="Arial" w:cs="Arial"/>
        </w:rPr>
        <w:t xml:space="preserve">Parágrafo único. </w:t>
      </w:r>
      <w:r w:rsidRPr="4E7269E9">
        <w:rPr>
          <w:rFonts w:ascii="Arial" w:hAnsi="Arial" w:cs="Arial"/>
        </w:rPr>
        <w:t xml:space="preserve">Na ausência de </w:t>
      </w:r>
      <w:r w:rsidRPr="4E7269E9">
        <w:rPr>
          <w:rFonts w:ascii="Arial" w:hAnsi="Arial" w:cs="Arial"/>
          <w:i/>
          <w:iCs/>
        </w:rPr>
        <w:t>quórum</w:t>
      </w:r>
      <w:r w:rsidRPr="4E7269E9">
        <w:rPr>
          <w:rFonts w:ascii="Arial" w:hAnsi="Arial" w:cs="Arial"/>
        </w:rPr>
        <w:t>, os conselheiros que se retirarem sem justificativa serão tidos como ausentes</w:t>
      </w:r>
      <w:r w:rsidRPr="4E7269E9">
        <w:rPr>
          <w:rFonts w:ascii="Arial" w:eastAsia="Arial" w:hAnsi="Arial" w:cs="Arial"/>
        </w:rPr>
        <w:t>.</w:t>
      </w:r>
    </w:p>
    <w:p w14:paraId="450EA2D7" w14:textId="77777777" w:rsidR="00EF16A1" w:rsidRDefault="00EF16A1" w:rsidP="00EF16A1">
      <w:pPr>
        <w:spacing w:after="0" w:line="360" w:lineRule="auto"/>
        <w:jc w:val="both"/>
        <w:rPr>
          <w:rFonts w:ascii="Arial" w:eastAsia="Arial" w:hAnsi="Arial" w:cs="Arial"/>
        </w:rPr>
      </w:pPr>
    </w:p>
    <w:p w14:paraId="0E49B8B4"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Art. 39 Cada reunião terá a duração máxima de </w:t>
      </w:r>
      <w:r w:rsidRPr="00C50BDD">
        <w:rPr>
          <w:rFonts w:ascii="Arial" w:eastAsia="Arial" w:hAnsi="Arial" w:cs="Arial"/>
          <w:color w:val="FF0000"/>
        </w:rPr>
        <w:t>[indicar tempo, exemplo: duas horas, 5 horas]</w:t>
      </w:r>
      <w:r w:rsidRPr="00C50BDD">
        <w:rPr>
          <w:rFonts w:ascii="Arial" w:eastAsia="Arial" w:hAnsi="Arial" w:cs="Arial"/>
        </w:rPr>
        <w:t>,</w:t>
      </w:r>
      <w:r w:rsidRPr="00C50BDD">
        <w:rPr>
          <w:rFonts w:ascii="Arial" w:eastAsia="Arial" w:hAnsi="Arial" w:cs="Arial"/>
          <w:color w:val="FF0000"/>
        </w:rPr>
        <w:t xml:space="preserve"> </w:t>
      </w:r>
      <w:r>
        <w:rPr>
          <w:rFonts w:ascii="Arial" w:eastAsia="Arial" w:hAnsi="Arial" w:cs="Arial"/>
        </w:rPr>
        <w:t xml:space="preserve">podendo </w:t>
      </w:r>
      <w:r w:rsidRPr="00447B81">
        <w:rPr>
          <w:rFonts w:ascii="Arial" w:eastAsia="Arial" w:hAnsi="Arial" w:cs="Arial"/>
        </w:rPr>
        <w:t>prorrogar-se por decisão da maioria simples dos conselheiros ou quando o exame da matéria não puder ser diferido.</w:t>
      </w:r>
    </w:p>
    <w:p w14:paraId="3DD355C9" w14:textId="77777777" w:rsidR="00EF16A1" w:rsidRDefault="00EF16A1" w:rsidP="00EF16A1">
      <w:pPr>
        <w:spacing w:after="0" w:line="360" w:lineRule="auto"/>
        <w:jc w:val="both"/>
        <w:rPr>
          <w:rFonts w:ascii="Arial" w:eastAsia="Arial" w:hAnsi="Arial" w:cs="Arial"/>
        </w:rPr>
      </w:pPr>
    </w:p>
    <w:p w14:paraId="572455E2" w14:textId="27FFA5D4" w:rsidR="00C754E6" w:rsidRDefault="00EF16A1"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Pr>
          <w:rFonts w:ascii="Arial" w:eastAsia="Arial" w:hAnsi="Arial" w:cs="Arial"/>
        </w:rPr>
        <w:t>Parágrafo único. Cabe à presidência instituir, a seu critério, intervalos durante as sessões</w:t>
      </w:r>
    </w:p>
    <w:p w14:paraId="4EE65BF0" w14:textId="77777777" w:rsidR="00EF16A1" w:rsidRDefault="00EF16A1" w:rsidP="00EF16A1">
      <w:pPr>
        <w:spacing w:after="0" w:line="360" w:lineRule="auto"/>
        <w:jc w:val="both"/>
        <w:rPr>
          <w:rFonts w:ascii="Arial" w:eastAsia="Arial" w:hAnsi="Arial" w:cs="Arial"/>
        </w:rPr>
      </w:pPr>
    </w:p>
    <w:p w14:paraId="1A81F0B1" w14:textId="77777777" w:rsidR="00EF16A1" w:rsidRDefault="00EF16A1" w:rsidP="00EF16A1">
      <w:pPr>
        <w:spacing w:after="0" w:line="360" w:lineRule="auto"/>
        <w:jc w:val="both"/>
        <w:rPr>
          <w:rFonts w:ascii="Arial" w:eastAsia="Arial" w:hAnsi="Arial" w:cs="Arial"/>
        </w:rPr>
      </w:pPr>
    </w:p>
    <w:p w14:paraId="4B7581A5" w14:textId="77777777" w:rsidR="00C754E6" w:rsidRDefault="00C754E6" w:rsidP="00EF16A1">
      <w:pPr>
        <w:spacing w:after="0" w:line="360" w:lineRule="auto"/>
        <w:jc w:val="both"/>
        <w:rPr>
          <w:rFonts w:ascii="Arial" w:eastAsia="Arial" w:hAnsi="Arial" w:cs="Arial"/>
        </w:rPr>
      </w:pPr>
    </w:p>
    <w:p w14:paraId="4B618BF9" w14:textId="77777777" w:rsidR="00C754E6" w:rsidRDefault="00C754E6" w:rsidP="00EF16A1">
      <w:pPr>
        <w:spacing w:after="0" w:line="360" w:lineRule="auto"/>
        <w:jc w:val="both"/>
        <w:rPr>
          <w:rFonts w:ascii="Arial" w:eastAsia="Arial" w:hAnsi="Arial" w:cs="Arial"/>
        </w:rPr>
      </w:pPr>
    </w:p>
    <w:p w14:paraId="0B86044D" w14:textId="77777777" w:rsidR="00EF16A1" w:rsidRDefault="00EF16A1" w:rsidP="00EF16A1">
      <w:pPr>
        <w:spacing w:after="0" w:line="360" w:lineRule="auto"/>
        <w:jc w:val="center"/>
        <w:rPr>
          <w:rFonts w:ascii="Arial" w:eastAsia="Arial" w:hAnsi="Arial" w:cs="Arial"/>
        </w:rPr>
      </w:pPr>
      <w:r>
        <w:rPr>
          <w:rFonts w:ascii="Arial" w:eastAsia="Arial" w:hAnsi="Arial" w:cs="Arial"/>
        </w:rPr>
        <w:t>Subseção I</w:t>
      </w:r>
    </w:p>
    <w:p w14:paraId="05520404" w14:textId="77777777" w:rsidR="00EF16A1" w:rsidRDefault="00EF16A1" w:rsidP="00EF16A1">
      <w:pPr>
        <w:spacing w:after="0" w:line="360" w:lineRule="auto"/>
        <w:jc w:val="center"/>
        <w:rPr>
          <w:rFonts w:ascii="Arial" w:eastAsia="Arial" w:hAnsi="Arial" w:cs="Arial"/>
        </w:rPr>
      </w:pPr>
      <w:r>
        <w:rPr>
          <w:rFonts w:ascii="Arial" w:eastAsia="Arial" w:hAnsi="Arial" w:cs="Arial"/>
        </w:rPr>
        <w:t>Das Pautas</w:t>
      </w:r>
    </w:p>
    <w:p w14:paraId="717AAFBA" w14:textId="77777777" w:rsidR="00EF16A1" w:rsidRDefault="00EF16A1" w:rsidP="00EF16A1">
      <w:pPr>
        <w:spacing w:after="0" w:line="360" w:lineRule="auto"/>
        <w:jc w:val="both"/>
        <w:rPr>
          <w:rFonts w:ascii="Arial" w:eastAsia="Arial" w:hAnsi="Arial" w:cs="Arial"/>
        </w:rPr>
      </w:pPr>
    </w:p>
    <w:p w14:paraId="61423F53" w14:textId="2FC3F36D" w:rsidR="00EF16A1" w:rsidRDefault="0FC7F489" w:rsidP="00EF16A1">
      <w:pPr>
        <w:spacing w:after="0" w:line="360" w:lineRule="auto"/>
        <w:jc w:val="both"/>
        <w:rPr>
          <w:rFonts w:ascii="Arial" w:eastAsia="Arial" w:hAnsi="Arial" w:cs="Arial"/>
        </w:rPr>
      </w:pPr>
      <w:r w:rsidRPr="0FC7F489">
        <w:rPr>
          <w:rFonts w:ascii="Arial" w:eastAsia="Arial" w:hAnsi="Arial" w:cs="Arial"/>
        </w:rPr>
        <w:t xml:space="preserve">Art. 40 As questões serão submetidas à deliberação do colegiado mediante inclusão em pauta, que deverá ser publicada no </w:t>
      </w:r>
      <w:r w:rsidRPr="0FC7F489">
        <w:rPr>
          <w:rFonts w:ascii="Arial" w:eastAsia="Arial" w:hAnsi="Arial" w:cs="Arial"/>
          <w:color w:val="FF0000"/>
        </w:rPr>
        <w:t>[veículo institucional de divulgação oficial do município]</w:t>
      </w:r>
      <w:r w:rsidRPr="0FC7F489">
        <w:rPr>
          <w:rFonts w:ascii="Arial" w:eastAsia="Arial" w:hAnsi="Arial" w:cs="Arial"/>
        </w:rPr>
        <w:t xml:space="preserve"> e encaminhada, por meio eletrônico, aos membros do conselho, titulares e suplentes, com antecedência mínima de </w:t>
      </w:r>
      <w:r w:rsidRPr="0FC7F489">
        <w:rPr>
          <w:rFonts w:ascii="Arial" w:eastAsia="Arial" w:hAnsi="Arial" w:cs="Arial"/>
          <w:color w:val="FF0000"/>
        </w:rPr>
        <w:t>[indicar a quantidade]</w:t>
      </w:r>
      <w:r w:rsidRPr="0FC7F489">
        <w:rPr>
          <w:rFonts w:ascii="Arial" w:eastAsia="Arial" w:hAnsi="Arial" w:cs="Arial"/>
        </w:rPr>
        <w:t xml:space="preserve"> dias para reuniões ordinárias e de </w:t>
      </w:r>
      <w:r w:rsidRPr="0FC7F489">
        <w:rPr>
          <w:rFonts w:ascii="Arial" w:eastAsia="Arial" w:hAnsi="Arial" w:cs="Arial"/>
          <w:color w:val="FF0000"/>
        </w:rPr>
        <w:t>[indicar a quantidade]</w:t>
      </w:r>
      <w:r w:rsidRPr="0FC7F489">
        <w:rPr>
          <w:rFonts w:ascii="Arial" w:eastAsia="Arial" w:hAnsi="Arial" w:cs="Arial"/>
        </w:rPr>
        <w:t xml:space="preserve"> dia para reuniões extraordinárias.</w:t>
      </w:r>
    </w:p>
    <w:p w14:paraId="56EE48EE" w14:textId="77777777" w:rsidR="00EF16A1" w:rsidRDefault="00EF16A1" w:rsidP="00EF16A1">
      <w:pPr>
        <w:spacing w:after="0" w:line="360" w:lineRule="auto"/>
        <w:jc w:val="both"/>
        <w:rPr>
          <w:rFonts w:ascii="Arial" w:eastAsia="Arial" w:hAnsi="Arial" w:cs="Arial"/>
        </w:rPr>
      </w:pPr>
    </w:p>
    <w:p w14:paraId="6280A7B5" w14:textId="77777777" w:rsidR="00EF16A1" w:rsidRPr="00D43A4A" w:rsidRDefault="00EF16A1" w:rsidP="00EF16A1">
      <w:pPr>
        <w:spacing w:after="0" w:line="360" w:lineRule="auto"/>
        <w:jc w:val="both"/>
        <w:rPr>
          <w:rFonts w:ascii="Arial" w:eastAsia="Arial" w:hAnsi="Arial" w:cs="Arial"/>
        </w:rPr>
      </w:pPr>
      <w:r w:rsidRPr="00D43A4A">
        <w:rPr>
          <w:rFonts w:ascii="Arial" w:eastAsia="Arial" w:hAnsi="Arial" w:cs="Arial"/>
        </w:rPr>
        <w:t xml:space="preserve">Art. </w:t>
      </w:r>
      <w:r>
        <w:rPr>
          <w:rFonts w:ascii="Arial" w:eastAsia="Arial" w:hAnsi="Arial" w:cs="Arial"/>
        </w:rPr>
        <w:t xml:space="preserve">41 </w:t>
      </w:r>
      <w:r w:rsidRPr="00D43A4A">
        <w:rPr>
          <w:rFonts w:ascii="Arial" w:eastAsia="Arial" w:hAnsi="Arial" w:cs="Arial"/>
        </w:rPr>
        <w:t>A pauta, elaborada para cada reunião, observará a ordem de prioridade e de antiguidade das demandas, iniciando-se por aquelas adiadas em sessão anterior.</w:t>
      </w:r>
    </w:p>
    <w:p w14:paraId="2908EB2C" w14:textId="77777777" w:rsidR="00EF16A1" w:rsidRDefault="00EF16A1" w:rsidP="00EF16A1">
      <w:pPr>
        <w:spacing w:after="0" w:line="360" w:lineRule="auto"/>
        <w:jc w:val="both"/>
        <w:rPr>
          <w:rFonts w:ascii="Arial" w:eastAsia="Arial" w:hAnsi="Arial" w:cs="Arial"/>
        </w:rPr>
      </w:pPr>
    </w:p>
    <w:p w14:paraId="4DF5206C" w14:textId="77777777" w:rsidR="00EF16A1" w:rsidRDefault="00EF16A1" w:rsidP="00EF16A1">
      <w:pPr>
        <w:spacing w:after="0" w:line="360" w:lineRule="auto"/>
        <w:jc w:val="center"/>
        <w:rPr>
          <w:rFonts w:ascii="Arial" w:eastAsia="Arial" w:hAnsi="Arial" w:cs="Arial"/>
        </w:rPr>
      </w:pPr>
      <w:r>
        <w:rPr>
          <w:rFonts w:ascii="Arial" w:eastAsia="Arial" w:hAnsi="Arial" w:cs="Arial"/>
        </w:rPr>
        <w:t>Subseção II</w:t>
      </w:r>
    </w:p>
    <w:p w14:paraId="275330D0" w14:textId="77777777" w:rsidR="00EF16A1" w:rsidRDefault="4E7269E9" w:rsidP="00EF16A1">
      <w:pPr>
        <w:spacing w:after="0" w:line="360" w:lineRule="auto"/>
        <w:jc w:val="center"/>
        <w:rPr>
          <w:rFonts w:ascii="Arial" w:eastAsia="Arial" w:hAnsi="Arial" w:cs="Arial"/>
        </w:rPr>
      </w:pPr>
      <w:r w:rsidRPr="4E7269E9">
        <w:rPr>
          <w:rFonts w:ascii="Arial" w:eastAsia="Arial" w:hAnsi="Arial" w:cs="Arial"/>
        </w:rPr>
        <w:t xml:space="preserve">Do </w:t>
      </w:r>
      <w:r w:rsidRPr="4E7269E9">
        <w:rPr>
          <w:rFonts w:ascii="Arial" w:eastAsia="Arial" w:hAnsi="Arial" w:cs="Arial"/>
          <w:i/>
          <w:iCs/>
        </w:rPr>
        <w:t>Quórum</w:t>
      </w:r>
    </w:p>
    <w:p w14:paraId="121FD38A" w14:textId="77777777" w:rsidR="00EF16A1" w:rsidRDefault="00EF16A1" w:rsidP="00EF16A1">
      <w:pPr>
        <w:spacing w:after="0" w:line="360" w:lineRule="auto"/>
        <w:jc w:val="center"/>
        <w:rPr>
          <w:rFonts w:ascii="Arial" w:eastAsia="Arial" w:hAnsi="Arial" w:cs="Arial"/>
        </w:rPr>
      </w:pPr>
    </w:p>
    <w:p w14:paraId="569FD633" w14:textId="2B06F559"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Art. 42 A instalação das reuniões dependerá da presença </w:t>
      </w:r>
      <w:r w:rsidRPr="4E7269E9">
        <w:rPr>
          <w:rFonts w:ascii="Arial" w:eastAsia="Arial" w:hAnsi="Arial" w:cs="Arial"/>
          <w:color w:val="FF0000"/>
        </w:rPr>
        <w:t>[indicar condição, exemplo: da maioria absoluta, dois terços]</w:t>
      </w:r>
      <w:r w:rsidRPr="4E7269E9">
        <w:rPr>
          <w:rFonts w:ascii="Arial" w:eastAsia="Arial" w:hAnsi="Arial" w:cs="Arial"/>
        </w:rPr>
        <w:t xml:space="preserve"> dos membros do conselho.</w:t>
      </w:r>
    </w:p>
    <w:p w14:paraId="1FE2DD96" w14:textId="77777777" w:rsidR="00EF16A1" w:rsidRDefault="00EF16A1" w:rsidP="00EF16A1">
      <w:pPr>
        <w:spacing w:after="0" w:line="360" w:lineRule="auto"/>
        <w:jc w:val="both"/>
        <w:rPr>
          <w:rFonts w:ascii="Arial" w:eastAsia="Arial" w:hAnsi="Arial" w:cs="Arial"/>
        </w:rPr>
      </w:pPr>
    </w:p>
    <w:p w14:paraId="7DB4F3D4" w14:textId="22462934"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§1º Não havendo </w:t>
      </w:r>
      <w:r w:rsidRPr="4E7269E9">
        <w:rPr>
          <w:rFonts w:ascii="Arial" w:eastAsia="Arial" w:hAnsi="Arial" w:cs="Arial"/>
          <w:i/>
          <w:iCs/>
        </w:rPr>
        <w:t>quórum</w:t>
      </w:r>
      <w:r w:rsidRPr="4E7269E9">
        <w:rPr>
          <w:rFonts w:ascii="Arial" w:eastAsia="Arial" w:hAnsi="Arial" w:cs="Arial"/>
        </w:rPr>
        <w:t xml:space="preserve"> até </w:t>
      </w:r>
      <w:r w:rsidRPr="4E7269E9">
        <w:rPr>
          <w:rFonts w:ascii="Arial" w:eastAsia="Arial" w:hAnsi="Arial" w:cs="Arial"/>
          <w:color w:val="FF0000"/>
        </w:rPr>
        <w:t xml:space="preserve">[indicar critério, exemplo: 30 minutos] </w:t>
      </w:r>
      <w:r w:rsidRPr="4E7269E9">
        <w:rPr>
          <w:rFonts w:ascii="Arial" w:eastAsia="Arial" w:hAnsi="Arial" w:cs="Arial"/>
        </w:rPr>
        <w:t>depois do horário previsto para início da reunião, o/a Presidente mandará colher as assinaturas dos conselheiros presentes, lavrando-se a ata da ocorrência.</w:t>
      </w:r>
    </w:p>
    <w:p w14:paraId="27357532" w14:textId="77777777" w:rsidR="00EF16A1" w:rsidRDefault="00EF16A1" w:rsidP="00EF16A1">
      <w:pPr>
        <w:spacing w:after="0" w:line="360" w:lineRule="auto"/>
        <w:jc w:val="both"/>
        <w:rPr>
          <w:rFonts w:ascii="Arial" w:eastAsia="Arial" w:hAnsi="Arial" w:cs="Arial"/>
        </w:rPr>
      </w:pPr>
    </w:p>
    <w:p w14:paraId="406A075D" w14:textId="77777777" w:rsidR="00EF16A1" w:rsidRDefault="00EF16A1" w:rsidP="00EF16A1">
      <w:pPr>
        <w:spacing w:after="0" w:line="360" w:lineRule="auto"/>
        <w:jc w:val="both"/>
        <w:rPr>
          <w:rFonts w:ascii="Arial" w:eastAsia="Arial" w:hAnsi="Arial" w:cs="Arial"/>
        </w:rPr>
      </w:pPr>
      <w:r>
        <w:rPr>
          <w:rFonts w:ascii="Arial" w:eastAsia="Arial" w:hAnsi="Arial" w:cs="Arial"/>
        </w:rPr>
        <w:t>§2º As sessões de caráter solene serão realizadas independentemente da quantidade de participantes.</w:t>
      </w:r>
    </w:p>
    <w:p w14:paraId="07F023C8" w14:textId="77777777" w:rsidR="00EF16A1" w:rsidRDefault="00EF16A1" w:rsidP="00EF16A1">
      <w:pPr>
        <w:spacing w:after="0" w:line="360" w:lineRule="auto"/>
        <w:jc w:val="both"/>
        <w:rPr>
          <w:rFonts w:ascii="Arial" w:eastAsia="Arial" w:hAnsi="Arial" w:cs="Arial"/>
        </w:rPr>
      </w:pPr>
    </w:p>
    <w:p w14:paraId="3A9BA115" w14:textId="2C7FC83A" w:rsidR="00EF16A1" w:rsidRDefault="2859776A" w:rsidP="00EF16A1">
      <w:pPr>
        <w:spacing w:after="0" w:line="360" w:lineRule="auto"/>
        <w:jc w:val="both"/>
        <w:rPr>
          <w:rFonts w:ascii="Arial" w:eastAsia="Arial" w:hAnsi="Arial" w:cs="Arial"/>
        </w:rPr>
      </w:pPr>
      <w:r w:rsidRPr="2859776A">
        <w:rPr>
          <w:rFonts w:ascii="Arial" w:eastAsia="Arial" w:hAnsi="Arial" w:cs="Arial"/>
        </w:rPr>
        <w:t xml:space="preserve">Art. 43 As decisões, formalizadas mediante </w:t>
      </w:r>
      <w:r w:rsidRPr="2859776A">
        <w:rPr>
          <w:rFonts w:ascii="Arial" w:eastAsia="Arial" w:hAnsi="Arial" w:cs="Arial"/>
          <w:color w:val="FF0000"/>
        </w:rPr>
        <w:t>[descrever os atos, exemplo: resoluções, moções, pareceres, recomendações]</w:t>
      </w:r>
      <w:r w:rsidRPr="2859776A">
        <w:rPr>
          <w:rFonts w:ascii="Arial" w:eastAsia="Arial" w:hAnsi="Arial" w:cs="Arial"/>
        </w:rPr>
        <w:t xml:space="preserve">, serão tomadas por </w:t>
      </w:r>
      <w:r w:rsidRPr="2859776A">
        <w:rPr>
          <w:rFonts w:ascii="Arial" w:eastAsia="Arial" w:hAnsi="Arial" w:cs="Arial"/>
          <w:color w:val="FF0000"/>
        </w:rPr>
        <w:t>[indicar critério, exemplo: voto da maioria dos conselheiros presentes às sessões, cabendo ao/à Presidente o voto de qualidade]</w:t>
      </w:r>
      <w:r w:rsidRPr="2859776A">
        <w:rPr>
          <w:rFonts w:ascii="Arial" w:eastAsia="Arial" w:hAnsi="Arial" w:cs="Arial"/>
        </w:rPr>
        <w:t>, salvo disposição em contrário prevista em lei ou neste Regimento.</w:t>
      </w:r>
    </w:p>
    <w:p w14:paraId="4BDB5498" w14:textId="77777777" w:rsidR="00EF16A1" w:rsidRDefault="00EF16A1" w:rsidP="00EF16A1">
      <w:pPr>
        <w:spacing w:after="0" w:line="360" w:lineRule="auto"/>
        <w:jc w:val="both"/>
        <w:rPr>
          <w:rFonts w:ascii="Arial" w:eastAsia="Arial" w:hAnsi="Arial" w:cs="Arial"/>
        </w:rPr>
      </w:pPr>
    </w:p>
    <w:p w14:paraId="7843ABD7" w14:textId="77777777" w:rsidR="00C754E6" w:rsidRDefault="00EF16A1"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00E62C0A">
        <w:rPr>
          <w:rFonts w:ascii="Arial" w:eastAsia="Arial" w:hAnsi="Arial" w:cs="Arial"/>
        </w:rPr>
        <w:t>Parágrafo único. Os membros suplentes, enquanto não estiverem exercendo a substituição dos titulares, terão direito à voz, sendo-lhes vedado o voto.</w:t>
      </w:r>
    </w:p>
    <w:p w14:paraId="21E93CE3" w14:textId="77777777" w:rsidR="00EF16A1" w:rsidRDefault="00EF16A1" w:rsidP="00EF16A1">
      <w:pPr>
        <w:spacing w:after="0" w:line="360" w:lineRule="auto"/>
        <w:jc w:val="both"/>
        <w:rPr>
          <w:rFonts w:ascii="Arial" w:eastAsia="Arial" w:hAnsi="Arial" w:cs="Arial"/>
        </w:rPr>
      </w:pPr>
    </w:p>
    <w:p w14:paraId="2916C19D" w14:textId="77777777" w:rsidR="00EF16A1" w:rsidRDefault="00EF16A1" w:rsidP="00EF16A1">
      <w:pPr>
        <w:spacing w:after="0" w:line="360" w:lineRule="auto"/>
        <w:jc w:val="both"/>
        <w:rPr>
          <w:rFonts w:ascii="Arial" w:eastAsia="Arial" w:hAnsi="Arial" w:cs="Arial"/>
        </w:rPr>
      </w:pPr>
    </w:p>
    <w:p w14:paraId="7BC4A488" w14:textId="77777777" w:rsidR="00EF16A1" w:rsidRDefault="00EF16A1" w:rsidP="00EF16A1">
      <w:pPr>
        <w:spacing w:after="0" w:line="360" w:lineRule="auto"/>
        <w:jc w:val="center"/>
        <w:rPr>
          <w:rFonts w:ascii="Arial" w:eastAsia="Arial" w:hAnsi="Arial" w:cs="Arial"/>
        </w:rPr>
      </w:pPr>
      <w:r>
        <w:rPr>
          <w:rFonts w:ascii="Arial" w:eastAsia="Arial" w:hAnsi="Arial" w:cs="Arial"/>
        </w:rPr>
        <w:t>Subseção III</w:t>
      </w:r>
    </w:p>
    <w:p w14:paraId="2FAF0C9D" w14:textId="77777777" w:rsidR="00EF16A1" w:rsidRDefault="00EF16A1" w:rsidP="00EF16A1">
      <w:pPr>
        <w:spacing w:after="0" w:line="360" w:lineRule="auto"/>
        <w:jc w:val="center"/>
        <w:rPr>
          <w:rFonts w:ascii="Arial" w:eastAsia="Arial" w:hAnsi="Arial" w:cs="Arial"/>
        </w:rPr>
      </w:pPr>
      <w:r>
        <w:rPr>
          <w:rFonts w:ascii="Arial" w:eastAsia="Arial" w:hAnsi="Arial" w:cs="Arial"/>
        </w:rPr>
        <w:t>Das Atas</w:t>
      </w:r>
    </w:p>
    <w:p w14:paraId="74869460" w14:textId="77777777" w:rsidR="00EF16A1" w:rsidRDefault="00EF16A1" w:rsidP="00EF16A1">
      <w:pPr>
        <w:spacing w:after="0" w:line="360" w:lineRule="auto"/>
        <w:jc w:val="center"/>
        <w:rPr>
          <w:rFonts w:ascii="Arial" w:eastAsia="Arial" w:hAnsi="Arial" w:cs="Arial"/>
        </w:rPr>
      </w:pPr>
    </w:p>
    <w:p w14:paraId="231EAEF4" w14:textId="2352AD7F" w:rsidR="00EF16A1" w:rsidRDefault="2859776A" w:rsidP="00EF16A1">
      <w:pPr>
        <w:spacing w:after="0" w:line="360" w:lineRule="auto"/>
        <w:jc w:val="both"/>
        <w:rPr>
          <w:rFonts w:ascii="Arial" w:eastAsia="Arial" w:hAnsi="Arial" w:cs="Arial"/>
          <w:color w:val="FF0000"/>
        </w:rPr>
      </w:pPr>
      <w:r w:rsidRPr="2859776A">
        <w:rPr>
          <w:rFonts w:ascii="Arial" w:eastAsia="Arial" w:hAnsi="Arial" w:cs="Arial"/>
        </w:rPr>
        <w:t>Art. 44 Do que ocorrer nas reuniões o/a secretário/a lavrará ata circunstanciada, que será lida, discutida e emendada, se for o caso, na sessão imediata, assinando-a, após aprovada, com o/a Presidente e demais conselheiros que participaram da sessão anterior.</w:t>
      </w:r>
    </w:p>
    <w:p w14:paraId="187F57B8" w14:textId="77777777" w:rsidR="00EF16A1" w:rsidRDefault="00EF16A1" w:rsidP="00EF16A1">
      <w:pPr>
        <w:spacing w:after="0" w:line="360" w:lineRule="auto"/>
        <w:jc w:val="both"/>
        <w:rPr>
          <w:rFonts w:ascii="Arial" w:eastAsia="Arial" w:hAnsi="Arial" w:cs="Arial"/>
          <w:color w:val="FF0000"/>
        </w:rPr>
      </w:pPr>
    </w:p>
    <w:p w14:paraId="1FA40B1D" w14:textId="77777777" w:rsidR="00EF16A1" w:rsidRPr="00E55F45" w:rsidRDefault="00EF16A1" w:rsidP="00EF16A1">
      <w:pPr>
        <w:spacing w:after="0" w:line="360" w:lineRule="auto"/>
        <w:jc w:val="both"/>
        <w:rPr>
          <w:rFonts w:ascii="Arial" w:eastAsia="Arial" w:hAnsi="Arial" w:cs="Arial"/>
        </w:rPr>
      </w:pPr>
      <w:r>
        <w:rPr>
          <w:rFonts w:ascii="Arial" w:eastAsia="Arial" w:hAnsi="Arial" w:cs="Arial"/>
        </w:rPr>
        <w:t>Art. 45</w:t>
      </w:r>
      <w:r w:rsidRPr="00E55F45">
        <w:rPr>
          <w:rFonts w:ascii="Arial" w:eastAsia="Arial" w:hAnsi="Arial" w:cs="Arial"/>
        </w:rPr>
        <w:t xml:space="preserve"> A ata mencionará:</w:t>
      </w:r>
    </w:p>
    <w:p w14:paraId="54738AF4" w14:textId="77777777" w:rsidR="00EF16A1" w:rsidRDefault="00EF16A1" w:rsidP="00EF16A1">
      <w:pPr>
        <w:spacing w:after="0" w:line="360" w:lineRule="auto"/>
        <w:jc w:val="both"/>
        <w:rPr>
          <w:rFonts w:ascii="Arial" w:eastAsia="Arial" w:hAnsi="Arial" w:cs="Arial"/>
        </w:rPr>
      </w:pPr>
    </w:p>
    <w:p w14:paraId="16649C9E" w14:textId="77777777" w:rsidR="00EF16A1" w:rsidRDefault="00EF16A1" w:rsidP="00EF16A1">
      <w:pPr>
        <w:spacing w:after="0" w:line="360" w:lineRule="auto"/>
        <w:jc w:val="both"/>
        <w:rPr>
          <w:rFonts w:ascii="Arial" w:eastAsia="Arial" w:hAnsi="Arial" w:cs="Arial"/>
        </w:rPr>
      </w:pPr>
      <w:r w:rsidRPr="00E55F45">
        <w:rPr>
          <w:rFonts w:ascii="Arial" w:eastAsia="Arial" w:hAnsi="Arial" w:cs="Arial"/>
        </w:rPr>
        <w:t>I –</w:t>
      </w:r>
      <w:r>
        <w:rPr>
          <w:rFonts w:ascii="Arial" w:eastAsia="Arial" w:hAnsi="Arial" w:cs="Arial"/>
        </w:rPr>
        <w:t xml:space="preserve"> Data </w:t>
      </w:r>
      <w:r w:rsidRPr="00E55F45">
        <w:rPr>
          <w:rFonts w:ascii="Arial" w:eastAsia="Arial" w:hAnsi="Arial" w:cs="Arial"/>
        </w:rPr>
        <w:t xml:space="preserve">da </w:t>
      </w:r>
      <w:r>
        <w:rPr>
          <w:rFonts w:ascii="Arial" w:eastAsia="Arial" w:hAnsi="Arial" w:cs="Arial"/>
        </w:rPr>
        <w:t xml:space="preserve">sessão, </w:t>
      </w:r>
      <w:r w:rsidRPr="00E55F45">
        <w:rPr>
          <w:rFonts w:ascii="Arial" w:eastAsia="Arial" w:hAnsi="Arial" w:cs="Arial"/>
        </w:rPr>
        <w:t>hora de abertura;</w:t>
      </w:r>
      <w:r>
        <w:rPr>
          <w:rFonts w:ascii="Arial" w:eastAsia="Arial" w:hAnsi="Arial" w:cs="Arial"/>
        </w:rPr>
        <w:t xml:space="preserve"> </w:t>
      </w:r>
    </w:p>
    <w:p w14:paraId="58A0BFAA" w14:textId="77777777" w:rsidR="00EF16A1" w:rsidRPr="00E55F45" w:rsidRDefault="00EF16A1" w:rsidP="00EF16A1">
      <w:pPr>
        <w:spacing w:after="0" w:line="360" w:lineRule="auto"/>
        <w:jc w:val="both"/>
        <w:rPr>
          <w:rFonts w:ascii="Arial" w:eastAsia="Arial" w:hAnsi="Arial" w:cs="Arial"/>
        </w:rPr>
      </w:pPr>
      <w:r>
        <w:rPr>
          <w:rFonts w:ascii="Arial" w:eastAsia="Arial" w:hAnsi="Arial" w:cs="Arial"/>
        </w:rPr>
        <w:t xml:space="preserve">II – Forma </w:t>
      </w:r>
      <w:r w:rsidRPr="00E55F45">
        <w:rPr>
          <w:rFonts w:ascii="Arial" w:eastAsia="Arial" w:hAnsi="Arial" w:cs="Arial"/>
        </w:rPr>
        <w:t>(presencial ou virtual) e, se virtual, a plataforma utilizada</w:t>
      </w:r>
      <w:r w:rsidR="00447B81">
        <w:rPr>
          <w:rFonts w:ascii="Arial" w:eastAsia="Arial" w:hAnsi="Arial" w:cs="Arial"/>
        </w:rPr>
        <w:t>;</w:t>
      </w:r>
    </w:p>
    <w:p w14:paraId="6C93E093" w14:textId="2CCD7681" w:rsidR="00EF16A1" w:rsidRPr="00E55F45" w:rsidRDefault="4E7269E9" w:rsidP="00EF16A1">
      <w:pPr>
        <w:spacing w:after="0" w:line="360" w:lineRule="auto"/>
        <w:jc w:val="both"/>
        <w:rPr>
          <w:rFonts w:ascii="Arial" w:eastAsia="Arial" w:hAnsi="Arial" w:cs="Arial"/>
        </w:rPr>
      </w:pPr>
      <w:r w:rsidRPr="4E7269E9">
        <w:rPr>
          <w:rFonts w:ascii="Arial" w:eastAsia="Arial" w:hAnsi="Arial" w:cs="Arial"/>
        </w:rPr>
        <w:t>III – Tipo da reunião (ordinária, extraordinária ou especial);</w:t>
      </w:r>
    </w:p>
    <w:p w14:paraId="17B6F23B" w14:textId="539F5343" w:rsidR="00EF16A1" w:rsidRPr="00E55F45" w:rsidRDefault="4E7269E9" w:rsidP="00EF16A1">
      <w:pPr>
        <w:spacing w:after="0" w:line="360" w:lineRule="auto"/>
        <w:jc w:val="both"/>
        <w:rPr>
          <w:rFonts w:ascii="Arial" w:eastAsia="Arial" w:hAnsi="Arial" w:cs="Arial"/>
        </w:rPr>
      </w:pPr>
      <w:r w:rsidRPr="4E7269E9">
        <w:rPr>
          <w:rFonts w:ascii="Arial" w:eastAsia="Arial" w:hAnsi="Arial" w:cs="Arial"/>
        </w:rPr>
        <w:t>IV – Nome daquele que presidiu os trabalhos;</w:t>
      </w:r>
    </w:p>
    <w:p w14:paraId="7BBA7355" w14:textId="68561134" w:rsidR="00EF16A1" w:rsidRPr="00E55F45" w:rsidRDefault="4E7269E9" w:rsidP="00EF16A1">
      <w:pPr>
        <w:spacing w:after="0" w:line="360" w:lineRule="auto"/>
        <w:jc w:val="both"/>
        <w:rPr>
          <w:rFonts w:ascii="Arial" w:eastAsia="Arial" w:hAnsi="Arial" w:cs="Arial"/>
        </w:rPr>
      </w:pPr>
      <w:r w:rsidRPr="4E7269E9">
        <w:rPr>
          <w:rFonts w:ascii="Arial" w:eastAsia="Arial" w:hAnsi="Arial" w:cs="Arial"/>
        </w:rPr>
        <w:t>V – Lista de participantes, indicando membros titulares, suplentes e convidados, com a menção aos órgãos ou entidades que representam;</w:t>
      </w:r>
    </w:p>
    <w:p w14:paraId="2D12701B" w14:textId="26B50C03" w:rsidR="00EF16A1" w:rsidRPr="00E55F45" w:rsidRDefault="4E7269E9" w:rsidP="00EF16A1">
      <w:pPr>
        <w:spacing w:after="0" w:line="360" w:lineRule="auto"/>
        <w:jc w:val="both"/>
        <w:rPr>
          <w:rFonts w:ascii="Arial" w:eastAsia="Arial" w:hAnsi="Arial" w:cs="Arial"/>
        </w:rPr>
      </w:pPr>
      <w:r w:rsidRPr="4E7269E9">
        <w:rPr>
          <w:rFonts w:ascii="Arial" w:eastAsia="Arial" w:hAnsi="Arial" w:cs="Arial"/>
        </w:rPr>
        <w:t>VI – Relação dos conselheiros ausentes, com expressa referência às faltas justificadas ou não;</w:t>
      </w:r>
    </w:p>
    <w:p w14:paraId="78B448FA" w14:textId="724556A3" w:rsidR="00EF16A1" w:rsidRPr="00E55F45" w:rsidRDefault="4E7269E9" w:rsidP="00EF16A1">
      <w:pPr>
        <w:spacing w:after="0" w:line="360" w:lineRule="auto"/>
        <w:jc w:val="both"/>
        <w:rPr>
          <w:rFonts w:ascii="Arial" w:eastAsia="Arial" w:hAnsi="Arial" w:cs="Arial"/>
        </w:rPr>
      </w:pPr>
      <w:r w:rsidRPr="4E7269E9">
        <w:rPr>
          <w:rFonts w:ascii="Arial" w:eastAsia="Arial" w:hAnsi="Arial" w:cs="Arial"/>
        </w:rPr>
        <w:t>VII – As matérias incluídas na pauta, com indicação do/a Relator/a, se houver, e breve apresentação da questão objeto de deliberação;</w:t>
      </w:r>
    </w:p>
    <w:p w14:paraId="37952492" w14:textId="44422A08" w:rsidR="00EF16A1" w:rsidRPr="00E55F45" w:rsidRDefault="4E7269E9" w:rsidP="00EF16A1">
      <w:pPr>
        <w:spacing w:after="0" w:line="360" w:lineRule="auto"/>
        <w:jc w:val="both"/>
        <w:rPr>
          <w:rFonts w:ascii="Arial" w:eastAsia="Arial" w:hAnsi="Arial" w:cs="Arial"/>
        </w:rPr>
      </w:pPr>
      <w:r w:rsidRPr="4E7269E9">
        <w:rPr>
          <w:rFonts w:ascii="Arial" w:eastAsia="Arial" w:hAnsi="Arial" w:cs="Arial"/>
        </w:rPr>
        <w:t>VIII – Resumo das discussões e argumentos apresentados;</w:t>
      </w:r>
    </w:p>
    <w:p w14:paraId="58C49B85" w14:textId="082EEB6F" w:rsidR="00EF16A1" w:rsidRDefault="4E7269E9" w:rsidP="00EF16A1">
      <w:pPr>
        <w:spacing w:after="0" w:line="360" w:lineRule="auto"/>
        <w:jc w:val="both"/>
        <w:rPr>
          <w:rFonts w:ascii="Arial" w:eastAsia="Arial" w:hAnsi="Arial" w:cs="Arial"/>
        </w:rPr>
      </w:pPr>
      <w:r w:rsidRPr="4E7269E9">
        <w:rPr>
          <w:rFonts w:ascii="Arial" w:eastAsia="Arial" w:hAnsi="Arial" w:cs="Arial"/>
        </w:rPr>
        <w:t>IX – Resultado da votação, devendo constar a identificação nominal dos votos quando solicitada;</w:t>
      </w:r>
    </w:p>
    <w:p w14:paraId="7EA72EED" w14:textId="704F6DB8"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X – Registro do teor das solicitações feitas pelos presentes, quando deferido pelo/a Presidente da sessão. </w:t>
      </w:r>
    </w:p>
    <w:p w14:paraId="46ABBD8F" w14:textId="77777777" w:rsidR="00EF16A1" w:rsidRDefault="00EF16A1" w:rsidP="00EF16A1">
      <w:pPr>
        <w:spacing w:after="0" w:line="360" w:lineRule="auto"/>
        <w:jc w:val="both"/>
        <w:rPr>
          <w:rFonts w:ascii="Arial" w:eastAsia="Arial" w:hAnsi="Arial" w:cs="Arial"/>
        </w:rPr>
      </w:pPr>
    </w:p>
    <w:p w14:paraId="4FE7E6B2" w14:textId="77777777" w:rsidR="00EF16A1" w:rsidRDefault="00EF16A1" w:rsidP="00EF16A1">
      <w:pPr>
        <w:spacing w:after="0" w:line="360" w:lineRule="auto"/>
        <w:jc w:val="both"/>
        <w:rPr>
          <w:rFonts w:ascii="Arial" w:eastAsia="Arial" w:hAnsi="Arial" w:cs="Arial"/>
        </w:rPr>
      </w:pPr>
      <w:r>
        <w:rPr>
          <w:rFonts w:ascii="Arial" w:eastAsia="Arial" w:hAnsi="Arial" w:cs="Arial"/>
        </w:rPr>
        <w:t>Art. 46 A Secretaria Executiva providenciará a remessa da ata para publicação, após sua aprovação na reunião do Plenário.</w:t>
      </w:r>
    </w:p>
    <w:p w14:paraId="06BBA33E" w14:textId="77777777" w:rsidR="00EF16A1" w:rsidRDefault="00EF16A1" w:rsidP="00EF16A1">
      <w:pPr>
        <w:spacing w:after="0" w:line="360" w:lineRule="auto"/>
        <w:jc w:val="both"/>
        <w:rPr>
          <w:rFonts w:ascii="Arial" w:eastAsia="Arial" w:hAnsi="Arial" w:cs="Arial"/>
        </w:rPr>
      </w:pPr>
    </w:p>
    <w:p w14:paraId="33D9EF26" w14:textId="77777777" w:rsidR="00EF16A1" w:rsidRPr="00447B81" w:rsidRDefault="00EF16A1" w:rsidP="00EF16A1">
      <w:pPr>
        <w:spacing w:after="0" w:line="360" w:lineRule="auto"/>
        <w:jc w:val="both"/>
        <w:rPr>
          <w:rFonts w:ascii="Arial" w:eastAsia="Arial" w:hAnsi="Arial" w:cs="Arial"/>
        </w:rPr>
      </w:pPr>
      <w:r w:rsidRPr="00447B81">
        <w:rPr>
          <w:rFonts w:ascii="Arial" w:eastAsia="Arial" w:hAnsi="Arial" w:cs="Arial"/>
        </w:rPr>
        <w:t>Art. 47 O erro constante em ata poderá ser corrigido de ofício pela autoridade que presidiu a reunião, a qualquer tempo, ou mediante reclamação do interessado, no prazo de 48 (quarenta e oito) horas contadas da sua aprovação, por meio de petição endereçada ao colegiado protocolada junto à Secretaria Executiva.</w:t>
      </w:r>
    </w:p>
    <w:p w14:paraId="464FCBC1" w14:textId="77777777" w:rsidR="00EF16A1" w:rsidRPr="0009540B" w:rsidRDefault="00EF16A1" w:rsidP="00EF16A1">
      <w:pPr>
        <w:spacing w:after="0" w:line="360" w:lineRule="auto"/>
        <w:jc w:val="both"/>
        <w:rPr>
          <w:rFonts w:ascii="Arial" w:eastAsia="Arial" w:hAnsi="Arial" w:cs="Arial"/>
          <w:highlight w:val="green"/>
        </w:rPr>
      </w:pPr>
    </w:p>
    <w:p w14:paraId="158990FB" w14:textId="77777777" w:rsidR="00C754E6" w:rsidRDefault="00EF16A1"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00447B81">
        <w:rPr>
          <w:rFonts w:ascii="Arial" w:eastAsia="Arial" w:hAnsi="Arial" w:cs="Arial"/>
        </w:rPr>
        <w:t>§1º Não se admitirá contestação a pretexto de modificação dos resultados.</w:t>
      </w:r>
    </w:p>
    <w:p w14:paraId="2A67F97D" w14:textId="77777777" w:rsidR="00EF16A1" w:rsidRPr="00447B81" w:rsidRDefault="00EF16A1" w:rsidP="00EF16A1">
      <w:pPr>
        <w:spacing w:after="0" w:line="360" w:lineRule="auto"/>
        <w:jc w:val="both"/>
        <w:rPr>
          <w:rFonts w:ascii="Arial" w:eastAsia="Arial" w:hAnsi="Arial" w:cs="Arial"/>
        </w:rPr>
      </w:pPr>
    </w:p>
    <w:p w14:paraId="5C8C6B09" w14:textId="77777777" w:rsidR="00EF16A1" w:rsidRPr="0009540B" w:rsidRDefault="00EF16A1" w:rsidP="00EF16A1">
      <w:pPr>
        <w:spacing w:after="0" w:line="360" w:lineRule="auto"/>
        <w:jc w:val="both"/>
        <w:rPr>
          <w:rFonts w:ascii="Arial" w:eastAsia="Arial" w:hAnsi="Arial" w:cs="Arial"/>
          <w:highlight w:val="green"/>
        </w:rPr>
      </w:pPr>
    </w:p>
    <w:p w14:paraId="72C2B1A8" w14:textId="77777777" w:rsidR="00EF16A1" w:rsidRPr="00447B81" w:rsidRDefault="00EF16A1" w:rsidP="00EF16A1">
      <w:pPr>
        <w:spacing w:after="0" w:line="360" w:lineRule="auto"/>
        <w:jc w:val="both"/>
        <w:rPr>
          <w:rFonts w:ascii="Arial" w:eastAsia="Arial" w:hAnsi="Arial" w:cs="Arial"/>
        </w:rPr>
      </w:pPr>
      <w:r w:rsidRPr="00447B81">
        <w:rPr>
          <w:rFonts w:ascii="Arial" w:eastAsia="Arial" w:hAnsi="Arial" w:cs="Arial"/>
        </w:rPr>
        <w:t>§2º O pedido de retificação será encaminhado ao encarregado da ata, que o instruirá com sua informação e o submeterá, no mesmo dia, a despacho do dirigente da sessão cujo registro está sendo impugnado.</w:t>
      </w:r>
    </w:p>
    <w:p w14:paraId="3382A365" w14:textId="77777777" w:rsidR="00EF16A1" w:rsidRPr="0009540B" w:rsidRDefault="00EF16A1" w:rsidP="00EF16A1">
      <w:pPr>
        <w:spacing w:after="0" w:line="360" w:lineRule="auto"/>
        <w:jc w:val="both"/>
        <w:rPr>
          <w:rFonts w:ascii="Arial" w:eastAsia="Arial" w:hAnsi="Arial" w:cs="Arial"/>
          <w:highlight w:val="green"/>
        </w:rPr>
      </w:pPr>
    </w:p>
    <w:p w14:paraId="45D38479" w14:textId="77777777" w:rsidR="00EF16A1" w:rsidRDefault="00EF16A1" w:rsidP="00EF16A1">
      <w:pPr>
        <w:spacing w:after="0" w:line="360" w:lineRule="auto"/>
        <w:jc w:val="both"/>
        <w:rPr>
          <w:rFonts w:ascii="Arial" w:eastAsia="Arial" w:hAnsi="Arial" w:cs="Arial"/>
        </w:rPr>
      </w:pPr>
      <w:r w:rsidRPr="00447B81">
        <w:rPr>
          <w:rFonts w:ascii="Arial" w:eastAsia="Arial" w:hAnsi="Arial" w:cs="Arial"/>
        </w:rPr>
        <w:t>§3º Se o requerimento for acolhido, far-se-á a retificação da ata, a coleta das assinaturas e nova publicação.</w:t>
      </w:r>
    </w:p>
    <w:p w14:paraId="5C71F136" w14:textId="77777777" w:rsidR="00EF16A1" w:rsidRDefault="00EF16A1" w:rsidP="00EF16A1">
      <w:pPr>
        <w:spacing w:after="0" w:line="360" w:lineRule="auto"/>
        <w:jc w:val="both"/>
        <w:rPr>
          <w:rFonts w:ascii="Arial" w:eastAsia="Arial" w:hAnsi="Arial" w:cs="Arial"/>
        </w:rPr>
      </w:pPr>
    </w:p>
    <w:p w14:paraId="40FCE7F6" w14:textId="77777777" w:rsidR="00EF16A1" w:rsidRDefault="00EF16A1" w:rsidP="00EF16A1">
      <w:pPr>
        <w:spacing w:after="0" w:line="360" w:lineRule="auto"/>
        <w:jc w:val="center"/>
        <w:rPr>
          <w:rFonts w:ascii="Arial" w:eastAsia="Arial" w:hAnsi="Arial" w:cs="Arial"/>
        </w:rPr>
      </w:pPr>
      <w:r>
        <w:rPr>
          <w:rFonts w:ascii="Arial" w:eastAsia="Arial" w:hAnsi="Arial" w:cs="Arial"/>
        </w:rPr>
        <w:t>Subseção IV</w:t>
      </w:r>
    </w:p>
    <w:p w14:paraId="2E251FEE" w14:textId="77777777" w:rsidR="00EF16A1" w:rsidRDefault="00EF16A1" w:rsidP="00EF16A1">
      <w:pPr>
        <w:spacing w:after="0" w:line="360" w:lineRule="auto"/>
        <w:jc w:val="center"/>
        <w:rPr>
          <w:rFonts w:ascii="Arial" w:eastAsia="Arial" w:hAnsi="Arial" w:cs="Arial"/>
        </w:rPr>
      </w:pPr>
      <w:r>
        <w:rPr>
          <w:rFonts w:ascii="Arial" w:eastAsia="Arial" w:hAnsi="Arial" w:cs="Arial"/>
        </w:rPr>
        <w:t>Da discussão e Votação das Matérias</w:t>
      </w:r>
    </w:p>
    <w:p w14:paraId="62199465" w14:textId="77777777" w:rsidR="00EF16A1" w:rsidRDefault="00EF16A1" w:rsidP="00EF16A1">
      <w:pPr>
        <w:spacing w:after="0" w:line="360" w:lineRule="auto"/>
        <w:jc w:val="center"/>
        <w:rPr>
          <w:rFonts w:ascii="Arial" w:eastAsia="Arial" w:hAnsi="Arial" w:cs="Arial"/>
        </w:rPr>
      </w:pPr>
    </w:p>
    <w:p w14:paraId="2FCABFC9" w14:textId="422DAF60"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Art. 48 Na hora designada, o/a Presidente, assegurando-se da existência de </w:t>
      </w:r>
      <w:r w:rsidRPr="4E7269E9">
        <w:rPr>
          <w:rFonts w:ascii="Arial" w:eastAsia="Arial" w:hAnsi="Arial" w:cs="Arial"/>
          <w:i/>
          <w:iCs/>
        </w:rPr>
        <w:t>quórum</w:t>
      </w:r>
      <w:r w:rsidRPr="4E7269E9">
        <w:rPr>
          <w:rFonts w:ascii="Arial" w:eastAsia="Arial" w:hAnsi="Arial" w:cs="Arial"/>
        </w:rPr>
        <w:t>, declarará aberta a sessão.</w:t>
      </w:r>
    </w:p>
    <w:p w14:paraId="0DA123B1" w14:textId="77777777" w:rsidR="00EF16A1" w:rsidRDefault="00EF16A1" w:rsidP="00EF16A1">
      <w:pPr>
        <w:spacing w:after="0" w:line="360" w:lineRule="auto"/>
        <w:jc w:val="both"/>
        <w:rPr>
          <w:rFonts w:ascii="Arial" w:eastAsia="Arial" w:hAnsi="Arial" w:cs="Arial"/>
        </w:rPr>
      </w:pPr>
    </w:p>
    <w:p w14:paraId="18F77632" w14:textId="67256A2A"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Parágrafo único. Os conselheiros, sem prejuízo da informação ao/à secretário/a da sessão, devem declarar ao/à Presidente, até início dos trabalhos, as proposições em relação às quais estejam com impedimento ou suspeição para participar das discussões, hipótese em que, ausente os respectivos suplentes, não serão computados para efeito de </w:t>
      </w:r>
      <w:r w:rsidRPr="4E7269E9">
        <w:rPr>
          <w:rFonts w:ascii="Arial" w:eastAsia="Arial" w:hAnsi="Arial" w:cs="Arial"/>
          <w:i/>
          <w:iCs/>
        </w:rPr>
        <w:t>quórum</w:t>
      </w:r>
      <w:r w:rsidRPr="4E7269E9">
        <w:rPr>
          <w:rFonts w:ascii="Arial" w:eastAsia="Arial" w:hAnsi="Arial" w:cs="Arial"/>
        </w:rPr>
        <w:t xml:space="preserve"> nas votações correspondentes.</w:t>
      </w:r>
    </w:p>
    <w:p w14:paraId="4C4CEA3D" w14:textId="77777777" w:rsidR="00EF16A1" w:rsidRDefault="00EF16A1" w:rsidP="00EF16A1">
      <w:pPr>
        <w:spacing w:after="0" w:line="360" w:lineRule="auto"/>
        <w:jc w:val="both"/>
        <w:rPr>
          <w:rFonts w:ascii="Arial" w:eastAsia="Arial" w:hAnsi="Arial" w:cs="Arial"/>
        </w:rPr>
      </w:pPr>
    </w:p>
    <w:p w14:paraId="2200BD53" w14:textId="77777777" w:rsidR="00EF16A1" w:rsidRDefault="00EF16A1" w:rsidP="00EF16A1">
      <w:pPr>
        <w:spacing w:after="0" w:line="360" w:lineRule="auto"/>
        <w:jc w:val="both"/>
        <w:rPr>
          <w:rFonts w:ascii="Arial" w:eastAsia="Arial" w:hAnsi="Arial" w:cs="Arial"/>
        </w:rPr>
      </w:pPr>
      <w:r>
        <w:rPr>
          <w:rFonts w:ascii="Arial" w:eastAsia="Arial" w:hAnsi="Arial" w:cs="Arial"/>
        </w:rPr>
        <w:t>Art. 49 Registrada a presença dos membros e demais convidados, lida e aprovada a ata da reunião anterior, dar-se-á ciência dos informes gerais de interesse do colegiado, extraídos de expedientes protocolados junto à Secretaria Executiva até 24 (vinte e quatro) horas antes da sessão.</w:t>
      </w:r>
    </w:p>
    <w:p w14:paraId="50895670" w14:textId="77777777" w:rsidR="00EF16A1" w:rsidRDefault="00EF16A1" w:rsidP="00EF16A1">
      <w:pPr>
        <w:spacing w:after="0" w:line="360" w:lineRule="auto"/>
        <w:jc w:val="both"/>
        <w:rPr>
          <w:rFonts w:ascii="Arial" w:eastAsia="Arial" w:hAnsi="Arial" w:cs="Arial"/>
        </w:rPr>
      </w:pPr>
    </w:p>
    <w:p w14:paraId="6F42E796" w14:textId="77777777" w:rsidR="00EF16A1" w:rsidRDefault="00EF16A1" w:rsidP="00EF16A1">
      <w:pPr>
        <w:spacing w:after="0" w:line="360" w:lineRule="auto"/>
        <w:jc w:val="both"/>
        <w:rPr>
          <w:rFonts w:ascii="Arial" w:eastAsia="Arial" w:hAnsi="Arial" w:cs="Arial"/>
        </w:rPr>
      </w:pPr>
      <w:r>
        <w:rPr>
          <w:rFonts w:ascii="Arial" w:eastAsia="Arial" w:hAnsi="Arial" w:cs="Arial"/>
        </w:rPr>
        <w:t>Art. 50 Instaurada a Ordem do Dia, a autoridade que conduz os trabalhos submeterá à deliberação do Plenário os pedidos de urgência, preferência e adiamento apresentados à mesa.</w:t>
      </w:r>
    </w:p>
    <w:p w14:paraId="38C1F859" w14:textId="77777777" w:rsidR="00EF16A1" w:rsidRDefault="00EF16A1" w:rsidP="00EF16A1">
      <w:pPr>
        <w:spacing w:after="0" w:line="360" w:lineRule="auto"/>
        <w:jc w:val="both"/>
        <w:rPr>
          <w:rFonts w:ascii="Arial" w:eastAsia="Arial" w:hAnsi="Arial" w:cs="Arial"/>
        </w:rPr>
      </w:pPr>
    </w:p>
    <w:p w14:paraId="1C0557BC" w14:textId="20DB6A60" w:rsidR="00EF16A1" w:rsidRDefault="2859776A" w:rsidP="00EF16A1">
      <w:pPr>
        <w:spacing w:after="0" w:line="360" w:lineRule="auto"/>
        <w:jc w:val="both"/>
        <w:rPr>
          <w:rFonts w:ascii="Arial" w:eastAsia="Arial" w:hAnsi="Arial" w:cs="Arial"/>
        </w:rPr>
      </w:pPr>
      <w:r w:rsidRPr="2859776A">
        <w:rPr>
          <w:rFonts w:ascii="Arial" w:eastAsia="Arial" w:hAnsi="Arial" w:cs="Arial"/>
        </w:rPr>
        <w:t xml:space="preserve">Art. 51 Anunciado o assunto a ser deliberado, o/a Presidente dará a palavra ao/à Relator/a, que fará a exposição da matéria e apresentará seu parecer, após o que a questão será declarada em discussão. </w:t>
      </w:r>
    </w:p>
    <w:p w14:paraId="0C8FE7CE" w14:textId="77777777" w:rsidR="00EF16A1" w:rsidRDefault="00EF16A1" w:rsidP="00EF16A1">
      <w:pPr>
        <w:spacing w:after="0" w:line="360" w:lineRule="auto"/>
        <w:jc w:val="both"/>
        <w:rPr>
          <w:rFonts w:ascii="Arial" w:eastAsia="Arial" w:hAnsi="Arial" w:cs="Arial"/>
        </w:rPr>
      </w:pPr>
    </w:p>
    <w:p w14:paraId="598BB44A" w14:textId="77777777" w:rsidR="00C754E6" w:rsidRDefault="00EF16A1"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Pr>
          <w:rFonts w:ascii="Arial" w:eastAsia="Arial" w:hAnsi="Arial" w:cs="Arial"/>
        </w:rPr>
        <w:t>§1º A leitura do parecer poderá ser dispensada pela Plenária desde que, previamente à reunião, tenha sido distribuída cópia a todos os membros.</w:t>
      </w:r>
    </w:p>
    <w:p w14:paraId="34DF878A" w14:textId="77777777" w:rsidR="00EF16A1" w:rsidRDefault="00EF16A1" w:rsidP="00EF16A1">
      <w:pPr>
        <w:spacing w:after="0" w:line="360" w:lineRule="auto"/>
        <w:jc w:val="both"/>
        <w:rPr>
          <w:rFonts w:ascii="Arial" w:eastAsia="Arial" w:hAnsi="Arial" w:cs="Arial"/>
        </w:rPr>
      </w:pPr>
    </w:p>
    <w:p w14:paraId="41004F19" w14:textId="77777777" w:rsidR="00EF16A1" w:rsidRDefault="00EF16A1" w:rsidP="00EF16A1">
      <w:pPr>
        <w:spacing w:after="0" w:line="360" w:lineRule="auto"/>
        <w:jc w:val="both"/>
        <w:rPr>
          <w:rFonts w:ascii="Arial" w:eastAsia="Arial" w:hAnsi="Arial" w:cs="Arial"/>
        </w:rPr>
      </w:pPr>
    </w:p>
    <w:p w14:paraId="4DDB1E4F" w14:textId="592A537B" w:rsidR="00EF16A1" w:rsidRDefault="4E7269E9" w:rsidP="00EF16A1">
      <w:pPr>
        <w:spacing w:after="0" w:line="360" w:lineRule="auto"/>
        <w:jc w:val="both"/>
        <w:rPr>
          <w:rFonts w:ascii="Arial" w:eastAsia="Arial" w:hAnsi="Arial" w:cs="Arial"/>
        </w:rPr>
      </w:pPr>
      <w:r w:rsidRPr="4E7269E9">
        <w:rPr>
          <w:rFonts w:ascii="Arial" w:eastAsia="Arial" w:hAnsi="Arial" w:cs="Arial"/>
        </w:rPr>
        <w:t>§2º Antes de iniciada a votação, poderão os membros do conselho pedir esclarecimentos ao/à Relator/a sobre fatos e circunstâncias pertinentes à matéria em debate.</w:t>
      </w:r>
    </w:p>
    <w:p w14:paraId="67C0C651" w14:textId="77777777" w:rsidR="00EF16A1" w:rsidRDefault="00EF16A1" w:rsidP="00EF16A1">
      <w:pPr>
        <w:spacing w:after="0" w:line="360" w:lineRule="auto"/>
        <w:jc w:val="both"/>
        <w:rPr>
          <w:rFonts w:ascii="Arial" w:eastAsia="Arial" w:hAnsi="Arial" w:cs="Arial"/>
        </w:rPr>
      </w:pPr>
    </w:p>
    <w:p w14:paraId="51983472" w14:textId="77777777" w:rsidR="00EF16A1" w:rsidRDefault="00EF16A1" w:rsidP="00EF16A1">
      <w:pPr>
        <w:spacing w:after="0" w:line="360" w:lineRule="auto"/>
        <w:jc w:val="both"/>
        <w:rPr>
          <w:rFonts w:ascii="Arial" w:eastAsia="Arial" w:hAnsi="Arial" w:cs="Arial"/>
        </w:rPr>
      </w:pPr>
      <w:r w:rsidRPr="00447B81">
        <w:rPr>
          <w:rFonts w:ascii="Arial" w:eastAsia="Arial" w:hAnsi="Arial" w:cs="Arial"/>
        </w:rPr>
        <w:t>§3º Aos pares é permitido apresentar votos divergentes por escrito a fim de serem debatidos pelo colegiado.</w:t>
      </w:r>
    </w:p>
    <w:p w14:paraId="308D56CC" w14:textId="77777777" w:rsidR="00EF16A1" w:rsidRDefault="00EF16A1" w:rsidP="00EF16A1">
      <w:pPr>
        <w:spacing w:after="0" w:line="360" w:lineRule="auto"/>
        <w:jc w:val="both"/>
        <w:rPr>
          <w:rFonts w:ascii="Arial" w:eastAsia="Arial" w:hAnsi="Arial" w:cs="Arial"/>
        </w:rPr>
      </w:pPr>
    </w:p>
    <w:p w14:paraId="5F73F10A" w14:textId="70D69304" w:rsidR="00EF16A1" w:rsidRDefault="2859776A" w:rsidP="00EF16A1">
      <w:pPr>
        <w:spacing w:after="0" w:line="360" w:lineRule="auto"/>
        <w:jc w:val="both"/>
        <w:rPr>
          <w:rFonts w:ascii="Arial" w:eastAsia="Arial" w:hAnsi="Arial" w:cs="Arial"/>
        </w:rPr>
      </w:pPr>
      <w:r w:rsidRPr="2859776A">
        <w:rPr>
          <w:rFonts w:ascii="Arial" w:eastAsia="Arial" w:hAnsi="Arial" w:cs="Arial"/>
        </w:rPr>
        <w:t xml:space="preserve">Art. 52 Os conselheiros, bem como demais participantes, usarão da palavra </w:t>
      </w:r>
      <w:r w:rsidRPr="2859776A">
        <w:rPr>
          <w:rFonts w:ascii="Arial" w:eastAsia="Arial" w:hAnsi="Arial" w:cs="Arial"/>
          <w:color w:val="EE0000"/>
        </w:rPr>
        <w:t>[indicar o tempo, exemplo: sem limitação de tempo/por cinco minutos]</w:t>
      </w:r>
      <w:r w:rsidRPr="2859776A">
        <w:rPr>
          <w:rFonts w:ascii="Arial" w:eastAsia="Arial" w:hAnsi="Arial" w:cs="Arial"/>
        </w:rPr>
        <w:t>, observada a ordem de solicitação, e nenhum se pronunciará sem prévia concessão do/a Presidente, nem aparteará o que dela estiver usando, salvo expresso consentimento deste/a.</w:t>
      </w:r>
    </w:p>
    <w:p w14:paraId="797E50C6" w14:textId="77777777" w:rsidR="00EF16A1" w:rsidRDefault="00EF16A1" w:rsidP="00EF16A1">
      <w:pPr>
        <w:spacing w:after="0" w:line="360" w:lineRule="auto"/>
        <w:jc w:val="both"/>
        <w:rPr>
          <w:rFonts w:ascii="Arial" w:eastAsia="Arial" w:hAnsi="Arial" w:cs="Arial"/>
        </w:rPr>
      </w:pPr>
    </w:p>
    <w:p w14:paraId="2F4D0109" w14:textId="4C2A2F31" w:rsidR="00EF16A1" w:rsidRDefault="2859776A" w:rsidP="00EF16A1">
      <w:pPr>
        <w:spacing w:after="0" w:line="360" w:lineRule="auto"/>
        <w:jc w:val="both"/>
        <w:rPr>
          <w:rFonts w:ascii="Arial" w:eastAsia="Arial" w:hAnsi="Arial" w:cs="Arial"/>
        </w:rPr>
      </w:pPr>
      <w:r w:rsidRPr="2859776A">
        <w:rPr>
          <w:rFonts w:ascii="Arial" w:eastAsia="Arial" w:hAnsi="Arial" w:cs="Arial"/>
        </w:rPr>
        <w:t>§1º Terá prioridade para se manifestar o/a conselheiro/a que ainda não utilizou a palavra, em relação aos que já se pronunciaram sobre o assunto em debate.</w:t>
      </w:r>
    </w:p>
    <w:p w14:paraId="7B04FA47" w14:textId="77777777" w:rsidR="00EF16A1" w:rsidRDefault="00EF16A1" w:rsidP="00EF16A1">
      <w:pPr>
        <w:spacing w:after="0" w:line="360" w:lineRule="auto"/>
        <w:jc w:val="both"/>
        <w:rPr>
          <w:rFonts w:ascii="Arial" w:eastAsia="Arial" w:hAnsi="Arial" w:cs="Arial"/>
        </w:rPr>
      </w:pPr>
    </w:p>
    <w:p w14:paraId="04DEAA31" w14:textId="5CB484F4" w:rsidR="00EF16A1" w:rsidRDefault="2859776A" w:rsidP="00EF16A1">
      <w:pPr>
        <w:spacing w:after="0" w:line="360" w:lineRule="auto"/>
        <w:jc w:val="both"/>
        <w:rPr>
          <w:rFonts w:ascii="Arial" w:eastAsia="Arial" w:hAnsi="Arial" w:cs="Arial"/>
        </w:rPr>
      </w:pPr>
      <w:r w:rsidRPr="2859776A">
        <w:rPr>
          <w:rFonts w:ascii="Arial" w:eastAsia="Arial" w:hAnsi="Arial" w:cs="Arial"/>
        </w:rPr>
        <w:t>§2º O/a Presidente advertirá o/a orador/a que se utilizar do espaço concedido para discorrer sobre temas impertinentes ou empregar linguagem inconveniente ou insultuosa.</w:t>
      </w:r>
    </w:p>
    <w:p w14:paraId="568C698B" w14:textId="77777777" w:rsidR="00EF16A1" w:rsidRDefault="00EF16A1" w:rsidP="00EF16A1">
      <w:pPr>
        <w:spacing w:after="0" w:line="360" w:lineRule="auto"/>
        <w:jc w:val="both"/>
        <w:rPr>
          <w:rFonts w:ascii="Arial" w:eastAsia="Arial" w:hAnsi="Arial" w:cs="Arial"/>
        </w:rPr>
      </w:pPr>
    </w:p>
    <w:p w14:paraId="5B5920E9" w14:textId="0CDC08D4" w:rsidR="00EF16A1" w:rsidRDefault="2859776A" w:rsidP="00EF16A1">
      <w:pPr>
        <w:spacing w:after="0" w:line="360" w:lineRule="auto"/>
        <w:jc w:val="both"/>
        <w:rPr>
          <w:rFonts w:ascii="Arial" w:eastAsia="Arial" w:hAnsi="Arial" w:cs="Arial"/>
        </w:rPr>
      </w:pPr>
      <w:r w:rsidRPr="2859776A">
        <w:rPr>
          <w:rFonts w:ascii="Arial" w:eastAsia="Arial" w:hAnsi="Arial" w:cs="Arial"/>
        </w:rPr>
        <w:t>§3º Verificado o descumprimento das disposições deste artigo, a manifestação será interrompida pela autoridade que conduz os trabalhos, podendo ser determinada, em caso de persistência, a imediata retirada do/a infrator/a da sala de sessões.</w:t>
      </w:r>
    </w:p>
    <w:p w14:paraId="1A939487" w14:textId="77777777" w:rsidR="00EF16A1" w:rsidRDefault="00EF16A1" w:rsidP="00EF16A1">
      <w:pPr>
        <w:spacing w:after="0" w:line="360" w:lineRule="auto"/>
        <w:jc w:val="both"/>
        <w:rPr>
          <w:rFonts w:ascii="Arial" w:eastAsia="Arial" w:hAnsi="Arial" w:cs="Arial"/>
        </w:rPr>
      </w:pPr>
    </w:p>
    <w:p w14:paraId="7C157830" w14:textId="3A61DC71" w:rsidR="00EF16A1" w:rsidRDefault="2859776A" w:rsidP="00EF16A1">
      <w:pPr>
        <w:spacing w:after="0" w:line="360" w:lineRule="auto"/>
        <w:jc w:val="both"/>
        <w:rPr>
          <w:rFonts w:ascii="Arial" w:eastAsia="Arial" w:hAnsi="Arial" w:cs="Arial"/>
        </w:rPr>
      </w:pPr>
      <w:r w:rsidRPr="2859776A">
        <w:rPr>
          <w:rFonts w:ascii="Arial" w:eastAsia="Arial" w:hAnsi="Arial" w:cs="Arial"/>
        </w:rPr>
        <w:t>Art. 53 O/a integrante do órgão colegiado, ou o/a Relator/a quando reputar imprescindível a revisão ou complementação de seu parecer diante de questão relevante suscitada no debate, poderá pedir vista da matéria, caso em que será incluída na pauta da sessão seguinte, mesmo havendo pedido de vista realizado por mais de um/a conselheiro/a.</w:t>
      </w:r>
    </w:p>
    <w:p w14:paraId="6AA258D8" w14:textId="77777777" w:rsidR="00EF16A1" w:rsidRDefault="00EF16A1" w:rsidP="00EF16A1">
      <w:pPr>
        <w:spacing w:after="0" w:line="360" w:lineRule="auto"/>
        <w:jc w:val="both"/>
        <w:rPr>
          <w:rFonts w:ascii="Arial" w:eastAsia="Arial" w:hAnsi="Arial" w:cs="Arial"/>
        </w:rPr>
      </w:pPr>
    </w:p>
    <w:p w14:paraId="5547DD28" w14:textId="2408F898" w:rsidR="00EF16A1" w:rsidRDefault="4E7269E9" w:rsidP="00EF16A1">
      <w:pPr>
        <w:spacing w:after="0" w:line="360" w:lineRule="auto"/>
        <w:jc w:val="both"/>
        <w:rPr>
          <w:rFonts w:ascii="Arial" w:eastAsia="Arial" w:hAnsi="Arial" w:cs="Arial"/>
        </w:rPr>
      </w:pPr>
      <w:r w:rsidRPr="4E7269E9">
        <w:rPr>
          <w:rFonts w:ascii="Arial" w:eastAsia="Arial" w:hAnsi="Arial" w:cs="Arial"/>
        </w:rPr>
        <w:t>Art. 54 As deliberações do conselho serão tomadas, em regra, por votação simbólica, admitido o escrutínio nominal sempre que proposto pela autoridade responsável por presidir a sessão ou requerido por qualquer conselheiro/a.</w:t>
      </w:r>
    </w:p>
    <w:p w14:paraId="6FFBD3EC" w14:textId="77777777" w:rsidR="00EF16A1" w:rsidRDefault="00EF16A1" w:rsidP="00EF16A1">
      <w:pPr>
        <w:spacing w:after="0" w:line="360" w:lineRule="auto"/>
        <w:jc w:val="both"/>
        <w:rPr>
          <w:rFonts w:ascii="Arial" w:eastAsia="Arial" w:hAnsi="Arial" w:cs="Arial"/>
        </w:rPr>
      </w:pPr>
    </w:p>
    <w:p w14:paraId="5F90632E" w14:textId="77777777" w:rsidR="00C754E6" w:rsidRDefault="2859776A"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2859776A">
        <w:rPr>
          <w:rFonts w:ascii="Arial" w:eastAsia="Arial" w:hAnsi="Arial" w:cs="Arial"/>
        </w:rPr>
        <w:t>Parágrafo único. O/a Presidente não votará, exceto nos casos de empate.</w:t>
      </w:r>
    </w:p>
    <w:p w14:paraId="41A1FB7D" w14:textId="6D2CEACF" w:rsidR="00EF16A1" w:rsidRDefault="00EF16A1" w:rsidP="00EF16A1">
      <w:pPr>
        <w:spacing w:after="0" w:line="360" w:lineRule="auto"/>
        <w:jc w:val="both"/>
        <w:rPr>
          <w:rFonts w:ascii="Arial" w:eastAsia="Arial" w:hAnsi="Arial" w:cs="Arial"/>
        </w:rPr>
      </w:pPr>
    </w:p>
    <w:p w14:paraId="30DCCCAD" w14:textId="77777777" w:rsidR="00EF16A1" w:rsidRDefault="00EF16A1" w:rsidP="00EF16A1">
      <w:pPr>
        <w:spacing w:after="0" w:line="360" w:lineRule="auto"/>
        <w:jc w:val="both"/>
        <w:rPr>
          <w:rFonts w:ascii="Arial" w:eastAsia="Arial" w:hAnsi="Arial" w:cs="Arial"/>
        </w:rPr>
      </w:pPr>
    </w:p>
    <w:p w14:paraId="61A8FA63"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Art. 55 Concluída a discussão, serão colocados em votação os pareceres e eventuais </w:t>
      </w:r>
      <w:r w:rsidRPr="00927DD3">
        <w:rPr>
          <w:rFonts w:ascii="Arial" w:eastAsia="Arial" w:hAnsi="Arial" w:cs="Arial"/>
        </w:rPr>
        <w:t>manifestações divergentes efetuadas em plenário, com posterior proclamação do resultado e respectivo registro em ata, facultada a consignação da declaração de voto, caso requerida.</w:t>
      </w:r>
    </w:p>
    <w:p w14:paraId="36AF6883" w14:textId="77777777" w:rsidR="00EF16A1" w:rsidRDefault="00EF16A1" w:rsidP="00EF16A1">
      <w:pPr>
        <w:spacing w:after="0" w:line="360" w:lineRule="auto"/>
        <w:jc w:val="both"/>
        <w:rPr>
          <w:rFonts w:ascii="Arial" w:eastAsia="Arial" w:hAnsi="Arial" w:cs="Arial"/>
        </w:rPr>
      </w:pPr>
    </w:p>
    <w:p w14:paraId="13463565" w14:textId="77777777" w:rsidR="00EF16A1" w:rsidRDefault="00EF16A1" w:rsidP="00EF16A1">
      <w:pPr>
        <w:spacing w:after="0" w:line="360" w:lineRule="auto"/>
        <w:jc w:val="both"/>
        <w:rPr>
          <w:rFonts w:ascii="Arial" w:eastAsia="Arial" w:hAnsi="Arial" w:cs="Arial"/>
        </w:rPr>
      </w:pPr>
      <w:r>
        <w:rPr>
          <w:rFonts w:ascii="Arial" w:eastAsia="Arial" w:hAnsi="Arial" w:cs="Arial"/>
        </w:rPr>
        <w:t>§1º Uma vez encaminhado para votação, o assunto não poderá voltar a ser discutido em seu mérito.</w:t>
      </w:r>
    </w:p>
    <w:p w14:paraId="54C529ED" w14:textId="77777777" w:rsidR="00EF16A1" w:rsidRDefault="00EF16A1" w:rsidP="00EF16A1">
      <w:pPr>
        <w:spacing w:after="0" w:line="360" w:lineRule="auto"/>
        <w:jc w:val="both"/>
        <w:rPr>
          <w:rFonts w:ascii="Arial" w:eastAsia="Arial" w:hAnsi="Arial" w:cs="Arial"/>
        </w:rPr>
      </w:pPr>
    </w:p>
    <w:p w14:paraId="4D39AF83" w14:textId="7015C8DF" w:rsidR="00EF16A1" w:rsidRDefault="2859776A" w:rsidP="00EF16A1">
      <w:pPr>
        <w:spacing w:after="0" w:line="360" w:lineRule="auto"/>
        <w:jc w:val="both"/>
        <w:rPr>
          <w:rFonts w:ascii="Arial" w:eastAsia="Arial" w:hAnsi="Arial" w:cs="Arial"/>
        </w:rPr>
      </w:pPr>
      <w:r w:rsidRPr="2859776A">
        <w:rPr>
          <w:rFonts w:ascii="Arial" w:eastAsia="Arial" w:hAnsi="Arial" w:cs="Arial"/>
        </w:rPr>
        <w:t>§2º Sendo a decisão do Plenário contrária à proposta do/a Relator/a, o/a Presidente designará novo Relator/a para a matéria, que reproduzirá a deliberação do colegiado.</w:t>
      </w:r>
    </w:p>
    <w:p w14:paraId="1C0157D6" w14:textId="77777777" w:rsidR="00EF16A1" w:rsidRDefault="00EF16A1" w:rsidP="00EF16A1">
      <w:pPr>
        <w:spacing w:after="0" w:line="360" w:lineRule="auto"/>
        <w:jc w:val="both"/>
        <w:rPr>
          <w:rFonts w:ascii="Arial" w:eastAsia="Arial" w:hAnsi="Arial" w:cs="Arial"/>
        </w:rPr>
      </w:pPr>
    </w:p>
    <w:p w14:paraId="32748D01"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Art. 56 Ao final da sessão, destinar-se-á tempo aos Assuntos Gerais, ocasião em que será franqueada a palavra aos conselheiros ou demais participantes que a requererem, para manifestação sobre tema de livre escolha, por no máximo </w:t>
      </w:r>
      <w:r w:rsidRPr="00A317B8">
        <w:rPr>
          <w:rFonts w:ascii="Arial" w:eastAsia="Arial" w:hAnsi="Arial" w:cs="Arial"/>
          <w:color w:val="FF0000"/>
        </w:rPr>
        <w:t>[indicar o tempo, exemplo: três minutos]</w:t>
      </w:r>
      <w:r>
        <w:rPr>
          <w:rFonts w:ascii="Arial" w:eastAsia="Arial" w:hAnsi="Arial" w:cs="Arial"/>
        </w:rPr>
        <w:t>, admitida a prorrogação mediante autorização da Presidência.</w:t>
      </w:r>
    </w:p>
    <w:p w14:paraId="3691E7B2" w14:textId="77777777" w:rsidR="00EF16A1" w:rsidRDefault="00EF16A1" w:rsidP="00EF16A1">
      <w:pPr>
        <w:spacing w:after="0" w:line="360" w:lineRule="auto"/>
        <w:jc w:val="both"/>
        <w:rPr>
          <w:rFonts w:ascii="Arial" w:eastAsia="Arial" w:hAnsi="Arial" w:cs="Arial"/>
        </w:rPr>
      </w:pPr>
    </w:p>
    <w:p w14:paraId="6EF2031A" w14:textId="77777777" w:rsidR="00EF16A1" w:rsidRDefault="00EF16A1" w:rsidP="00EF16A1">
      <w:pPr>
        <w:spacing w:after="0" w:line="360" w:lineRule="auto"/>
        <w:jc w:val="both"/>
        <w:rPr>
          <w:rFonts w:ascii="Arial" w:eastAsia="Arial" w:hAnsi="Arial" w:cs="Arial"/>
        </w:rPr>
      </w:pPr>
      <w:r>
        <w:rPr>
          <w:rFonts w:ascii="Arial" w:eastAsia="Arial" w:hAnsi="Arial" w:cs="Arial"/>
        </w:rPr>
        <w:t>Art. 57 O encerramento da reunião será declarado pela autoridade que a presidir, após cumprida a ordem os trabalhos, procedendo-se à lavratura da respectiva ata e sendo-lhe anexada as justificativas dos ausentes, se apresentadas.</w:t>
      </w:r>
    </w:p>
    <w:p w14:paraId="526770CE" w14:textId="77777777" w:rsidR="00EF16A1" w:rsidRPr="006852E3" w:rsidRDefault="00EF16A1" w:rsidP="00EF16A1">
      <w:pPr>
        <w:spacing w:after="0" w:line="360" w:lineRule="auto"/>
        <w:rPr>
          <w:rFonts w:ascii="Arial" w:eastAsia="Arial" w:hAnsi="Arial" w:cs="Arial"/>
        </w:rPr>
      </w:pPr>
    </w:p>
    <w:p w14:paraId="15759FF7" w14:textId="77777777" w:rsidR="00EF16A1" w:rsidRPr="0044422F" w:rsidRDefault="00EF16A1" w:rsidP="00EF16A1">
      <w:pPr>
        <w:spacing w:after="0" w:line="360" w:lineRule="auto"/>
        <w:jc w:val="center"/>
        <w:rPr>
          <w:rFonts w:ascii="Arial" w:hAnsi="Arial" w:cs="Arial"/>
          <w:b/>
          <w:color w:val="000000"/>
          <w:shd w:val="clear" w:color="auto" w:fill="FFFFFF"/>
        </w:rPr>
      </w:pPr>
      <w:r w:rsidRPr="0044422F">
        <w:rPr>
          <w:rFonts w:ascii="Arial" w:hAnsi="Arial" w:cs="Arial"/>
          <w:b/>
          <w:color w:val="000000"/>
          <w:shd w:val="clear" w:color="auto" w:fill="FFFFFF"/>
        </w:rPr>
        <w:t>CAPÍTULO VIII</w:t>
      </w:r>
    </w:p>
    <w:p w14:paraId="2A9077A8" w14:textId="77777777" w:rsidR="00EF16A1" w:rsidRPr="0044422F" w:rsidRDefault="00EF16A1" w:rsidP="00EF16A1">
      <w:pPr>
        <w:spacing w:after="0" w:line="360" w:lineRule="auto"/>
        <w:jc w:val="center"/>
        <w:rPr>
          <w:rFonts w:ascii="Arial" w:hAnsi="Arial" w:cs="Arial"/>
          <w:b/>
          <w:color w:val="000000"/>
          <w:shd w:val="clear" w:color="auto" w:fill="FFFFFF"/>
        </w:rPr>
      </w:pPr>
      <w:r w:rsidRPr="0044422F">
        <w:rPr>
          <w:rFonts w:ascii="Arial" w:hAnsi="Arial" w:cs="Arial"/>
          <w:b/>
          <w:color w:val="000000"/>
          <w:shd w:val="clear" w:color="auto" w:fill="FFFFFF"/>
        </w:rPr>
        <w:t>DAS COMISSÕES</w:t>
      </w:r>
    </w:p>
    <w:p w14:paraId="7CBEED82" w14:textId="77777777" w:rsidR="00EF16A1" w:rsidRDefault="00EF16A1" w:rsidP="00EF16A1">
      <w:pPr>
        <w:spacing w:after="0" w:line="360" w:lineRule="auto"/>
        <w:jc w:val="both"/>
        <w:rPr>
          <w:rFonts w:ascii="Arial" w:hAnsi="Arial" w:cs="Arial"/>
          <w:color w:val="000000"/>
          <w:sz w:val="21"/>
          <w:szCs w:val="21"/>
          <w:shd w:val="clear" w:color="auto" w:fill="FFFFFF"/>
        </w:rPr>
      </w:pPr>
    </w:p>
    <w:p w14:paraId="7E61FCBB" w14:textId="77777777" w:rsidR="00EF16A1" w:rsidRPr="003451D4" w:rsidRDefault="00EF16A1" w:rsidP="00EF16A1">
      <w:pPr>
        <w:spacing w:after="0" w:line="360" w:lineRule="auto"/>
        <w:jc w:val="both"/>
        <w:rPr>
          <w:rFonts w:ascii="Arial" w:eastAsia="Arial" w:hAnsi="Arial" w:cs="Arial"/>
        </w:rPr>
      </w:pPr>
      <w:r w:rsidRPr="003451D4">
        <w:rPr>
          <w:rFonts w:ascii="Arial" w:eastAsia="Arial" w:hAnsi="Arial" w:cs="Arial"/>
        </w:rPr>
        <w:t xml:space="preserve">Art. </w:t>
      </w:r>
      <w:r>
        <w:rPr>
          <w:rFonts w:ascii="Arial" w:eastAsia="Arial" w:hAnsi="Arial" w:cs="Arial"/>
        </w:rPr>
        <w:t>58</w:t>
      </w:r>
      <w:r w:rsidRPr="003451D4">
        <w:rPr>
          <w:rFonts w:ascii="Arial" w:eastAsia="Arial" w:hAnsi="Arial" w:cs="Arial"/>
        </w:rPr>
        <w:t xml:space="preserve"> As comissões permanentes ou temporárias</w:t>
      </w:r>
      <w:r>
        <w:rPr>
          <w:rFonts w:ascii="Arial" w:eastAsia="Arial" w:hAnsi="Arial" w:cs="Arial"/>
        </w:rPr>
        <w:t>,</w:t>
      </w:r>
      <w:r w:rsidRPr="003451D4">
        <w:rPr>
          <w:rFonts w:ascii="Arial" w:eastAsia="Arial" w:hAnsi="Arial" w:cs="Arial"/>
        </w:rPr>
        <w:t xml:space="preserve"> constituídas de </w:t>
      </w:r>
      <w:r>
        <w:rPr>
          <w:rFonts w:ascii="Arial" w:eastAsia="Arial" w:hAnsi="Arial" w:cs="Arial"/>
        </w:rPr>
        <w:t>maneira</w:t>
      </w:r>
      <w:r w:rsidRPr="003451D4">
        <w:rPr>
          <w:rFonts w:ascii="Arial" w:eastAsia="Arial" w:hAnsi="Arial" w:cs="Arial"/>
        </w:rPr>
        <w:t xml:space="preserve"> paritária</w:t>
      </w:r>
      <w:r>
        <w:rPr>
          <w:rFonts w:ascii="Arial" w:eastAsia="Arial" w:hAnsi="Arial" w:cs="Arial"/>
        </w:rPr>
        <w:t xml:space="preserve"> entre representantes do governo e da sociedade civil, serão</w:t>
      </w:r>
      <w:r w:rsidRPr="003451D4">
        <w:rPr>
          <w:rFonts w:ascii="Arial" w:eastAsia="Arial" w:hAnsi="Arial" w:cs="Arial"/>
        </w:rPr>
        <w:t xml:space="preserve"> </w:t>
      </w:r>
      <w:r>
        <w:rPr>
          <w:rFonts w:ascii="Arial" w:eastAsia="Arial" w:hAnsi="Arial" w:cs="Arial"/>
        </w:rPr>
        <w:t>formadas</w:t>
      </w:r>
      <w:r w:rsidRPr="003451D4">
        <w:rPr>
          <w:rFonts w:ascii="Arial" w:eastAsia="Arial" w:hAnsi="Arial" w:cs="Arial"/>
        </w:rPr>
        <w:t xml:space="preserve"> por, no mínimo, </w:t>
      </w:r>
      <w:r w:rsidRPr="003451D4">
        <w:rPr>
          <w:rFonts w:ascii="Arial" w:eastAsia="Arial" w:hAnsi="Arial" w:cs="Arial"/>
          <w:color w:val="FF0000"/>
        </w:rPr>
        <w:t>[indicar quantidade]</w:t>
      </w:r>
      <w:r w:rsidRPr="003451D4">
        <w:rPr>
          <w:rFonts w:ascii="Arial" w:eastAsia="Arial" w:hAnsi="Arial" w:cs="Arial"/>
        </w:rPr>
        <w:t xml:space="preserve"> conselheiros</w:t>
      </w:r>
      <w:r>
        <w:rPr>
          <w:rFonts w:ascii="Arial" w:eastAsia="Arial" w:hAnsi="Arial" w:cs="Arial"/>
        </w:rPr>
        <w:t xml:space="preserve"> titulares</w:t>
      </w:r>
      <w:r w:rsidRPr="003451D4">
        <w:rPr>
          <w:rFonts w:ascii="Arial" w:eastAsia="Arial" w:hAnsi="Arial" w:cs="Arial"/>
        </w:rPr>
        <w:t>, escolhidos segundo suas afinidades com os temas, para fins de assessoramento técnico ou estudo de matéria de interesse.</w:t>
      </w:r>
    </w:p>
    <w:p w14:paraId="6E36661F" w14:textId="77777777" w:rsidR="00EF16A1" w:rsidRDefault="00EF16A1" w:rsidP="00EF16A1">
      <w:pPr>
        <w:spacing w:after="0" w:line="360" w:lineRule="auto"/>
        <w:jc w:val="both"/>
        <w:rPr>
          <w:rFonts w:ascii="Arial" w:eastAsia="Arial" w:hAnsi="Arial" w:cs="Arial"/>
          <w:highlight w:val="lightGray"/>
        </w:rPr>
      </w:pPr>
    </w:p>
    <w:p w14:paraId="4139D5EB" w14:textId="77777777" w:rsidR="00C754E6" w:rsidRDefault="2859776A"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2859776A">
        <w:rPr>
          <w:rFonts w:ascii="Arial" w:eastAsia="Arial" w:hAnsi="Arial" w:cs="Arial"/>
        </w:rPr>
        <w:t>§1º Os grupos de trabalho serão compostos por um/a Presidente, designado/a dentre seus integrantes, responsável por coordenar as atividades do respectivo comitê, cabendo-lhe, inclusive, convocar reuniões e adotar as providências necessárias à participação de terceiros.</w:t>
      </w:r>
    </w:p>
    <w:p w14:paraId="39C73DEA" w14:textId="4E3A57B6" w:rsidR="00EF16A1" w:rsidRPr="003959C1" w:rsidRDefault="00EF16A1" w:rsidP="00EF16A1">
      <w:pPr>
        <w:spacing w:after="0" w:line="360" w:lineRule="auto"/>
        <w:jc w:val="both"/>
        <w:rPr>
          <w:rFonts w:ascii="Arial" w:eastAsia="Arial" w:hAnsi="Arial" w:cs="Arial"/>
        </w:rPr>
      </w:pPr>
    </w:p>
    <w:p w14:paraId="38645DC7" w14:textId="77777777" w:rsidR="00EF16A1" w:rsidRDefault="00EF16A1" w:rsidP="00EF16A1">
      <w:pPr>
        <w:spacing w:after="0" w:line="360" w:lineRule="auto"/>
        <w:jc w:val="both"/>
        <w:rPr>
          <w:rFonts w:ascii="Arial" w:eastAsia="Arial" w:hAnsi="Arial" w:cs="Arial"/>
        </w:rPr>
      </w:pPr>
    </w:p>
    <w:p w14:paraId="68716DC1" w14:textId="77777777" w:rsidR="00EF16A1" w:rsidRDefault="00EF16A1" w:rsidP="00EF16A1">
      <w:pPr>
        <w:spacing w:after="0" w:line="360" w:lineRule="auto"/>
        <w:jc w:val="both"/>
        <w:rPr>
          <w:rFonts w:ascii="Arial" w:eastAsia="Arial" w:hAnsi="Arial" w:cs="Arial"/>
        </w:rPr>
      </w:pPr>
      <w:r>
        <w:rPr>
          <w:rFonts w:ascii="Arial" w:eastAsia="Arial" w:hAnsi="Arial" w:cs="Arial"/>
        </w:rPr>
        <w:t>§2º Poderão participar das atividades das comissões, como convidados e sem direito a voto, especialistas de reconhecido saber ou representantes de entidades interessadas, para contribuição ou esclarecimento das matérias sob análise.</w:t>
      </w:r>
    </w:p>
    <w:p w14:paraId="135E58C4" w14:textId="77777777" w:rsidR="00EF16A1" w:rsidRDefault="00EF16A1" w:rsidP="00EF16A1">
      <w:pPr>
        <w:spacing w:after="0" w:line="360" w:lineRule="auto"/>
        <w:jc w:val="both"/>
        <w:rPr>
          <w:rFonts w:ascii="Arial" w:eastAsia="Arial" w:hAnsi="Arial" w:cs="Arial"/>
        </w:rPr>
      </w:pPr>
    </w:p>
    <w:p w14:paraId="7ABF5AF9" w14:textId="745FDA97" w:rsidR="00EF16A1" w:rsidRDefault="2859776A" w:rsidP="00EF16A1">
      <w:pPr>
        <w:spacing w:after="0" w:line="360" w:lineRule="auto"/>
        <w:jc w:val="both"/>
        <w:rPr>
          <w:rFonts w:ascii="Arial" w:eastAsia="Arial" w:hAnsi="Arial" w:cs="Arial"/>
        </w:rPr>
      </w:pPr>
      <w:r w:rsidRPr="2859776A">
        <w:rPr>
          <w:rFonts w:ascii="Arial" w:eastAsia="Arial" w:hAnsi="Arial" w:cs="Arial"/>
        </w:rPr>
        <w:t>Art. 59 A fim de viabilizar exames de assuntos específicos, é facultado ao/à Presidente da Comissão convocar qualquer conselheiro/a vinculado à matéria em pauta.</w:t>
      </w:r>
    </w:p>
    <w:p w14:paraId="62EBF9A1" w14:textId="77777777" w:rsidR="00EF16A1" w:rsidRDefault="00EF16A1" w:rsidP="00EF16A1">
      <w:pPr>
        <w:spacing w:after="0" w:line="360" w:lineRule="auto"/>
        <w:jc w:val="both"/>
        <w:rPr>
          <w:rFonts w:ascii="Arial" w:eastAsia="Arial" w:hAnsi="Arial" w:cs="Arial"/>
        </w:rPr>
      </w:pPr>
    </w:p>
    <w:p w14:paraId="422DB1E2" w14:textId="77777777" w:rsidR="00EF16A1" w:rsidRPr="00C76FBB" w:rsidRDefault="00EF16A1" w:rsidP="00EF16A1">
      <w:pPr>
        <w:spacing w:after="0" w:line="360" w:lineRule="auto"/>
        <w:jc w:val="both"/>
        <w:rPr>
          <w:rFonts w:ascii="Arial" w:eastAsia="Arial" w:hAnsi="Arial" w:cs="Arial"/>
        </w:rPr>
      </w:pPr>
      <w:r w:rsidRPr="00C76FBB">
        <w:rPr>
          <w:rFonts w:ascii="Arial" w:eastAsia="Arial" w:hAnsi="Arial" w:cs="Arial"/>
        </w:rPr>
        <w:t xml:space="preserve">Art. </w:t>
      </w:r>
      <w:r>
        <w:rPr>
          <w:rFonts w:ascii="Arial" w:eastAsia="Arial" w:hAnsi="Arial" w:cs="Arial"/>
        </w:rPr>
        <w:t xml:space="preserve">60 </w:t>
      </w:r>
      <w:r w:rsidRPr="00C76FBB">
        <w:rPr>
          <w:rFonts w:ascii="Arial" w:eastAsia="Arial" w:hAnsi="Arial" w:cs="Arial"/>
        </w:rPr>
        <w:t>As reuniões das comissões ocorrerão em dias e horários definidos por seus membros, não podendo, em hipótese alguma, coincidir com a data das sessões do Plenário.</w:t>
      </w:r>
    </w:p>
    <w:p w14:paraId="0C6C2CD5" w14:textId="77777777" w:rsidR="00EF16A1" w:rsidRDefault="00EF16A1" w:rsidP="00EF16A1">
      <w:pPr>
        <w:spacing w:after="0" w:line="360" w:lineRule="auto"/>
        <w:jc w:val="both"/>
        <w:rPr>
          <w:rFonts w:ascii="Arial" w:eastAsia="Arial" w:hAnsi="Arial" w:cs="Arial"/>
        </w:rPr>
      </w:pPr>
    </w:p>
    <w:p w14:paraId="7D9E3E42" w14:textId="77777777"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§1º Os grupos de trabalho instalar-se-ão e discutirão os assuntos que lhe forem pertinentes, com a presença </w:t>
      </w:r>
      <w:r w:rsidRPr="4E7269E9">
        <w:rPr>
          <w:rFonts w:ascii="Arial" w:eastAsia="Arial" w:hAnsi="Arial" w:cs="Arial"/>
          <w:color w:val="FF0000"/>
        </w:rPr>
        <w:t xml:space="preserve">[indicar o </w:t>
      </w:r>
      <w:r w:rsidRPr="4E7269E9">
        <w:rPr>
          <w:rFonts w:ascii="Arial" w:eastAsia="Arial" w:hAnsi="Arial" w:cs="Arial"/>
          <w:i/>
          <w:iCs/>
          <w:color w:val="FF0000"/>
        </w:rPr>
        <w:t>quórum</w:t>
      </w:r>
      <w:r w:rsidRPr="4E7269E9">
        <w:rPr>
          <w:rFonts w:ascii="Arial" w:eastAsia="Arial" w:hAnsi="Arial" w:cs="Arial"/>
          <w:color w:val="FF0000"/>
        </w:rPr>
        <w:t xml:space="preserve">, exemplo: da maioria absoluta] </w:t>
      </w:r>
      <w:r w:rsidRPr="4E7269E9">
        <w:rPr>
          <w:rFonts w:ascii="Arial" w:eastAsia="Arial" w:hAnsi="Arial" w:cs="Arial"/>
        </w:rPr>
        <w:t xml:space="preserve">de seus integrantes, e suas deliberações serão tomadas </w:t>
      </w:r>
      <w:r w:rsidRPr="4E7269E9">
        <w:rPr>
          <w:rFonts w:ascii="Arial" w:eastAsia="Arial" w:hAnsi="Arial" w:cs="Arial"/>
          <w:color w:val="FF0000"/>
        </w:rPr>
        <w:t>[indicar critério, exemplo: por maioria dos votos]</w:t>
      </w:r>
      <w:r w:rsidRPr="4E7269E9">
        <w:rPr>
          <w:rFonts w:ascii="Arial" w:eastAsia="Arial" w:hAnsi="Arial" w:cs="Arial"/>
        </w:rPr>
        <w:t xml:space="preserve">. </w:t>
      </w:r>
      <w:r w:rsidRPr="4E7269E9">
        <w:rPr>
          <w:rFonts w:ascii="Arial" w:eastAsia="Arial" w:hAnsi="Arial" w:cs="Arial"/>
          <w:i/>
          <w:iCs/>
          <w:color w:val="FF0000"/>
        </w:rPr>
        <w:t>[Observação: inserir esse parágrafo apenas se considerarem adequado estabelecer critérios diversos daqueles definidos para as reuniões do plenário].</w:t>
      </w:r>
    </w:p>
    <w:p w14:paraId="709E88E4" w14:textId="77777777" w:rsidR="00EF16A1" w:rsidRDefault="00EF16A1" w:rsidP="00EF16A1">
      <w:pPr>
        <w:spacing w:after="0" w:line="360" w:lineRule="auto"/>
        <w:jc w:val="both"/>
        <w:rPr>
          <w:rFonts w:ascii="Arial" w:eastAsia="Arial" w:hAnsi="Arial" w:cs="Arial"/>
        </w:rPr>
      </w:pPr>
    </w:p>
    <w:p w14:paraId="53002076" w14:textId="0D600607" w:rsidR="00EF16A1" w:rsidRDefault="4E7269E9" w:rsidP="00EF16A1">
      <w:pPr>
        <w:spacing w:after="0" w:line="360" w:lineRule="auto"/>
        <w:jc w:val="both"/>
        <w:rPr>
          <w:rFonts w:ascii="Arial" w:eastAsia="Arial" w:hAnsi="Arial" w:cs="Arial"/>
        </w:rPr>
      </w:pPr>
      <w:r w:rsidRPr="4E7269E9">
        <w:rPr>
          <w:rFonts w:ascii="Arial" w:eastAsia="Arial" w:hAnsi="Arial" w:cs="Arial"/>
        </w:rPr>
        <w:t>§2º É permitido a qualquer membro do conselho, inclusive ao/à Presidente, participar dos encontros das comissões, com direito apenas à voz;</w:t>
      </w:r>
    </w:p>
    <w:p w14:paraId="508C98E9" w14:textId="77777777" w:rsidR="00EF16A1" w:rsidRDefault="00EF16A1" w:rsidP="00EF16A1">
      <w:pPr>
        <w:spacing w:after="0" w:line="360" w:lineRule="auto"/>
        <w:jc w:val="both"/>
        <w:rPr>
          <w:rFonts w:ascii="Arial" w:eastAsia="Arial" w:hAnsi="Arial" w:cs="Arial"/>
        </w:rPr>
      </w:pPr>
    </w:p>
    <w:p w14:paraId="01F2C770" w14:textId="77777777" w:rsidR="00EF16A1" w:rsidRDefault="00EF16A1" w:rsidP="00EF16A1">
      <w:pPr>
        <w:spacing w:after="0" w:line="360" w:lineRule="auto"/>
        <w:jc w:val="both"/>
        <w:rPr>
          <w:rFonts w:ascii="Arial" w:eastAsia="Arial" w:hAnsi="Arial" w:cs="Arial"/>
        </w:rPr>
      </w:pPr>
      <w:r>
        <w:rPr>
          <w:rFonts w:ascii="Arial" w:eastAsia="Arial" w:hAnsi="Arial" w:cs="Arial"/>
        </w:rPr>
        <w:t>§3º As sessões durarão o tempo necessário ao exame da pauta respectiva, a juízo da Presidência;</w:t>
      </w:r>
    </w:p>
    <w:p w14:paraId="779F8E76" w14:textId="77777777" w:rsidR="00EF16A1" w:rsidRDefault="00EF16A1" w:rsidP="00EF16A1">
      <w:pPr>
        <w:spacing w:after="0" w:line="360" w:lineRule="auto"/>
        <w:jc w:val="both"/>
        <w:rPr>
          <w:rFonts w:ascii="Arial" w:eastAsia="Arial" w:hAnsi="Arial" w:cs="Arial"/>
        </w:rPr>
      </w:pPr>
    </w:p>
    <w:p w14:paraId="38596ABE" w14:textId="6F7AA136" w:rsidR="00EF16A1" w:rsidRPr="00927DD3" w:rsidRDefault="2859776A" w:rsidP="00EF16A1">
      <w:pPr>
        <w:spacing w:after="0" w:line="360" w:lineRule="auto"/>
        <w:jc w:val="both"/>
        <w:rPr>
          <w:rFonts w:ascii="Arial" w:eastAsia="Arial" w:hAnsi="Arial" w:cs="Arial"/>
        </w:rPr>
      </w:pPr>
      <w:r w:rsidRPr="2859776A">
        <w:rPr>
          <w:rFonts w:ascii="Arial" w:eastAsia="Arial" w:hAnsi="Arial" w:cs="Arial"/>
        </w:rPr>
        <w:t>§4º Havendo proposição comum a mais de uma comissão, estas poderão apreciá-la em reunião conjunta, mediante acordo entre seus respectivos presidentes, sendo os trabalhos dirigidos pelo/a de maior idade.</w:t>
      </w:r>
    </w:p>
    <w:p w14:paraId="7818863E" w14:textId="77777777" w:rsidR="00EF16A1" w:rsidRPr="00927DD3" w:rsidRDefault="00EF16A1" w:rsidP="00EF16A1">
      <w:pPr>
        <w:spacing w:after="0" w:line="360" w:lineRule="auto"/>
        <w:jc w:val="both"/>
        <w:rPr>
          <w:rFonts w:ascii="Arial" w:eastAsia="Arial" w:hAnsi="Arial" w:cs="Arial"/>
        </w:rPr>
      </w:pPr>
    </w:p>
    <w:p w14:paraId="47029539" w14:textId="07708D66" w:rsidR="00EF16A1" w:rsidRDefault="4E7269E9" w:rsidP="00EF16A1">
      <w:pPr>
        <w:spacing w:after="0" w:line="360" w:lineRule="auto"/>
        <w:jc w:val="both"/>
        <w:rPr>
          <w:rFonts w:ascii="Arial" w:eastAsia="Arial" w:hAnsi="Arial" w:cs="Arial"/>
        </w:rPr>
      </w:pPr>
      <w:r w:rsidRPr="4E7269E9">
        <w:rPr>
          <w:rFonts w:ascii="Arial" w:eastAsia="Arial" w:hAnsi="Arial" w:cs="Arial"/>
        </w:rPr>
        <w:t>Art. 61 O/a Presidente da Comissão poderá atuar como Relator/a das matérias e, além do voto que lhe é próprio, exercerá o voto de desempate.</w:t>
      </w:r>
    </w:p>
    <w:p w14:paraId="44F69B9A" w14:textId="77777777" w:rsidR="00EF16A1" w:rsidRDefault="00EF16A1" w:rsidP="00EF16A1">
      <w:pPr>
        <w:spacing w:after="0" w:line="360" w:lineRule="auto"/>
        <w:jc w:val="both"/>
        <w:rPr>
          <w:rFonts w:ascii="Arial" w:eastAsia="Arial" w:hAnsi="Arial" w:cs="Arial"/>
        </w:rPr>
      </w:pPr>
    </w:p>
    <w:p w14:paraId="16BF5E53" w14:textId="63D57C2D" w:rsidR="00EF16A1" w:rsidRPr="006045EB" w:rsidRDefault="4E7269E9" w:rsidP="00EF16A1">
      <w:pPr>
        <w:spacing w:after="0" w:line="360" w:lineRule="auto"/>
        <w:jc w:val="both"/>
        <w:rPr>
          <w:rFonts w:ascii="Arial" w:eastAsia="Arial" w:hAnsi="Arial" w:cs="Arial"/>
        </w:rPr>
      </w:pPr>
      <w:r w:rsidRPr="4E7269E9">
        <w:rPr>
          <w:rFonts w:ascii="Arial" w:eastAsia="Arial" w:hAnsi="Arial" w:cs="Arial"/>
        </w:rPr>
        <w:t>Art. 62 As comissões manifestam-se sob a forma de pareceres conclusivos, redigidos por um de seus membros, que atuará como Relator/a perante o Plenário.</w:t>
      </w:r>
    </w:p>
    <w:p w14:paraId="5F07D11E" w14:textId="77777777" w:rsidR="00EF16A1" w:rsidRPr="006045EB" w:rsidRDefault="00EF16A1" w:rsidP="00EF16A1">
      <w:pPr>
        <w:spacing w:after="0" w:line="360" w:lineRule="auto"/>
        <w:jc w:val="both"/>
        <w:rPr>
          <w:rFonts w:ascii="Arial" w:eastAsia="Arial" w:hAnsi="Arial" w:cs="Arial"/>
        </w:rPr>
      </w:pPr>
    </w:p>
    <w:p w14:paraId="62D07C06" w14:textId="77777777" w:rsidR="00C754E6" w:rsidRDefault="4E7269E9"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sidRPr="4E7269E9">
        <w:rPr>
          <w:rFonts w:ascii="Arial" w:eastAsia="Arial" w:hAnsi="Arial" w:cs="Arial"/>
        </w:rPr>
        <w:t>Art. 63 As comissões regem-se, no que lhes for aplicável, pelas mesmas regras estabelecidas para o conselho.</w:t>
      </w:r>
    </w:p>
    <w:p w14:paraId="71C82946" w14:textId="3720C0B6" w:rsidR="00EF16A1" w:rsidRPr="006045EB" w:rsidRDefault="00EF16A1" w:rsidP="00EF16A1">
      <w:pPr>
        <w:spacing w:after="0" w:line="360" w:lineRule="auto"/>
        <w:jc w:val="both"/>
        <w:rPr>
          <w:rFonts w:ascii="Arial" w:eastAsia="Arial" w:hAnsi="Arial" w:cs="Arial"/>
        </w:rPr>
      </w:pPr>
    </w:p>
    <w:p w14:paraId="41508A3C" w14:textId="77777777" w:rsidR="00EF16A1" w:rsidRPr="006045EB" w:rsidRDefault="00EF16A1" w:rsidP="00EF16A1">
      <w:pPr>
        <w:spacing w:after="0" w:line="360" w:lineRule="auto"/>
        <w:jc w:val="both"/>
        <w:rPr>
          <w:rFonts w:ascii="Arial" w:eastAsia="Arial" w:hAnsi="Arial" w:cs="Arial"/>
        </w:rPr>
      </w:pPr>
    </w:p>
    <w:p w14:paraId="1EA1A01D" w14:textId="77777777" w:rsidR="00EF16A1" w:rsidRPr="006045EB" w:rsidRDefault="00EF16A1" w:rsidP="00EF16A1">
      <w:pPr>
        <w:spacing w:after="0" w:line="360" w:lineRule="auto"/>
        <w:jc w:val="center"/>
        <w:rPr>
          <w:rFonts w:ascii="Arial" w:eastAsia="Arial" w:hAnsi="Arial" w:cs="Arial"/>
        </w:rPr>
      </w:pPr>
      <w:r w:rsidRPr="006045EB">
        <w:rPr>
          <w:rFonts w:ascii="Arial" w:eastAsia="Arial" w:hAnsi="Arial" w:cs="Arial"/>
        </w:rPr>
        <w:t>Seção I</w:t>
      </w:r>
    </w:p>
    <w:p w14:paraId="3C5C252E" w14:textId="77777777" w:rsidR="00EF16A1" w:rsidRPr="006045EB" w:rsidRDefault="00EF16A1" w:rsidP="00EF16A1">
      <w:pPr>
        <w:spacing w:after="0" w:line="360" w:lineRule="auto"/>
        <w:jc w:val="center"/>
        <w:rPr>
          <w:rFonts w:ascii="Arial" w:eastAsia="Arial" w:hAnsi="Arial" w:cs="Arial"/>
        </w:rPr>
      </w:pPr>
      <w:r w:rsidRPr="006045EB">
        <w:rPr>
          <w:rFonts w:ascii="Arial" w:eastAsia="Arial" w:hAnsi="Arial" w:cs="Arial"/>
        </w:rPr>
        <w:t>Das Comissões Temporárias</w:t>
      </w:r>
    </w:p>
    <w:p w14:paraId="43D6B1D6" w14:textId="77777777" w:rsidR="00EF16A1" w:rsidRDefault="00EF16A1" w:rsidP="00EF16A1">
      <w:pPr>
        <w:spacing w:after="0" w:line="360" w:lineRule="auto"/>
        <w:jc w:val="center"/>
        <w:rPr>
          <w:rFonts w:ascii="Arial" w:eastAsia="Arial" w:hAnsi="Arial" w:cs="Arial"/>
          <w:highlight w:val="lightGray"/>
        </w:rPr>
      </w:pPr>
    </w:p>
    <w:p w14:paraId="47EE9B3C" w14:textId="319F090F"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Art. 64 As comissões temporárias poderão ser criadas para o desempenho de determinadas tarefas, quando o volume ou a natureza da matéria assim o recomendar, a critério do/a Presidente do conselho ou mediante deliberação da </w:t>
      </w:r>
      <w:r w:rsidRPr="4E7269E9">
        <w:rPr>
          <w:rFonts w:ascii="Arial" w:eastAsia="Arial" w:hAnsi="Arial" w:cs="Arial"/>
          <w:color w:val="FF0000"/>
        </w:rPr>
        <w:t>[indicar critério, exemplo: maioria simples]</w:t>
      </w:r>
      <w:r w:rsidRPr="4E7269E9">
        <w:rPr>
          <w:rFonts w:ascii="Arial" w:eastAsia="Arial" w:hAnsi="Arial" w:cs="Arial"/>
        </w:rPr>
        <w:t xml:space="preserve"> do Plenário.</w:t>
      </w:r>
    </w:p>
    <w:p w14:paraId="17DBC151" w14:textId="77777777" w:rsidR="00EF16A1" w:rsidRDefault="00EF16A1" w:rsidP="00EF16A1">
      <w:pPr>
        <w:spacing w:after="0" w:line="360" w:lineRule="auto"/>
        <w:jc w:val="both"/>
        <w:rPr>
          <w:rFonts w:ascii="Arial" w:eastAsia="Arial" w:hAnsi="Arial" w:cs="Arial"/>
        </w:rPr>
      </w:pPr>
    </w:p>
    <w:p w14:paraId="7B2F66CE" w14:textId="77777777" w:rsidR="00EF16A1" w:rsidRDefault="00EF16A1" w:rsidP="00EF16A1">
      <w:pPr>
        <w:spacing w:after="0" w:line="360" w:lineRule="auto"/>
        <w:jc w:val="both"/>
        <w:rPr>
          <w:rFonts w:ascii="Arial" w:eastAsia="Arial" w:hAnsi="Arial" w:cs="Arial"/>
        </w:rPr>
      </w:pPr>
      <w:r>
        <w:rPr>
          <w:rFonts w:ascii="Arial" w:eastAsia="Arial" w:hAnsi="Arial" w:cs="Arial"/>
        </w:rPr>
        <w:t>Parágrafo único. No ato da constituição das comissões, será definido, além de sua composição, os fins a que se destina e o prazo de conclusão das atividades.</w:t>
      </w:r>
    </w:p>
    <w:p w14:paraId="6F8BD81B" w14:textId="77777777" w:rsidR="00EF16A1" w:rsidRDefault="00EF16A1" w:rsidP="00EF16A1">
      <w:pPr>
        <w:spacing w:after="0" w:line="360" w:lineRule="auto"/>
        <w:jc w:val="both"/>
        <w:rPr>
          <w:rFonts w:ascii="Arial" w:eastAsia="Arial" w:hAnsi="Arial" w:cs="Arial"/>
        </w:rPr>
      </w:pPr>
    </w:p>
    <w:p w14:paraId="735EF629"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Art. 65 </w:t>
      </w:r>
      <w:r w:rsidRPr="00927DD3">
        <w:rPr>
          <w:rFonts w:ascii="Arial" w:eastAsia="Arial" w:hAnsi="Arial" w:cs="Arial"/>
        </w:rPr>
        <w:t>Os grupos de trabalho provisórios extinguem-se ao término da gestão, ou antes dele, uma vez atingida sua finalidade ou expirado seu período de</w:t>
      </w:r>
      <w:r>
        <w:rPr>
          <w:rFonts w:ascii="Arial" w:eastAsia="Arial" w:hAnsi="Arial" w:cs="Arial"/>
        </w:rPr>
        <w:t xml:space="preserve"> duração.</w:t>
      </w:r>
    </w:p>
    <w:p w14:paraId="2613E9C1" w14:textId="77777777" w:rsidR="00EF16A1" w:rsidRDefault="00EF16A1" w:rsidP="00EF16A1">
      <w:pPr>
        <w:spacing w:after="0" w:line="360" w:lineRule="auto"/>
        <w:jc w:val="both"/>
        <w:rPr>
          <w:rFonts w:ascii="Arial" w:eastAsia="Arial" w:hAnsi="Arial" w:cs="Arial"/>
        </w:rPr>
      </w:pPr>
    </w:p>
    <w:p w14:paraId="55771025" w14:textId="77777777" w:rsidR="00EF16A1" w:rsidRDefault="00EF16A1" w:rsidP="00EF16A1">
      <w:pPr>
        <w:spacing w:after="0" w:line="360" w:lineRule="auto"/>
        <w:jc w:val="center"/>
        <w:rPr>
          <w:rFonts w:ascii="Arial" w:eastAsia="Arial" w:hAnsi="Arial" w:cs="Arial"/>
        </w:rPr>
      </w:pPr>
      <w:r>
        <w:rPr>
          <w:rFonts w:ascii="Arial" w:eastAsia="Arial" w:hAnsi="Arial" w:cs="Arial"/>
        </w:rPr>
        <w:t>Seção II</w:t>
      </w:r>
    </w:p>
    <w:p w14:paraId="37181B2C" w14:textId="77777777" w:rsidR="00EF16A1" w:rsidRDefault="00EF16A1" w:rsidP="00EF16A1">
      <w:pPr>
        <w:spacing w:after="0" w:line="360" w:lineRule="auto"/>
        <w:jc w:val="center"/>
        <w:rPr>
          <w:rFonts w:ascii="Arial" w:eastAsia="Arial" w:hAnsi="Arial" w:cs="Arial"/>
        </w:rPr>
      </w:pPr>
      <w:r>
        <w:rPr>
          <w:rFonts w:ascii="Arial" w:eastAsia="Arial" w:hAnsi="Arial" w:cs="Arial"/>
        </w:rPr>
        <w:t>Das Comissões Permanentes</w:t>
      </w:r>
    </w:p>
    <w:p w14:paraId="1037B8A3" w14:textId="77777777" w:rsidR="00EF16A1" w:rsidRDefault="00EF16A1" w:rsidP="00EF16A1">
      <w:pPr>
        <w:spacing w:after="0" w:line="360" w:lineRule="auto"/>
        <w:jc w:val="both"/>
        <w:rPr>
          <w:rFonts w:ascii="Arial" w:eastAsia="Arial" w:hAnsi="Arial" w:cs="Arial"/>
        </w:rPr>
      </w:pPr>
    </w:p>
    <w:p w14:paraId="6567CABC" w14:textId="0F5152F9" w:rsidR="2859776A" w:rsidRDefault="4E7269E9" w:rsidP="2859776A">
      <w:pPr>
        <w:spacing w:after="0" w:line="360" w:lineRule="auto"/>
        <w:jc w:val="both"/>
        <w:rPr>
          <w:rFonts w:ascii="Arial" w:eastAsia="Arial" w:hAnsi="Arial" w:cs="Arial"/>
        </w:rPr>
      </w:pPr>
      <w:r w:rsidRPr="4E7269E9">
        <w:rPr>
          <w:rFonts w:ascii="Arial" w:eastAsia="Arial" w:hAnsi="Arial" w:cs="Arial"/>
        </w:rPr>
        <w:t>Art. 66 Os comitês permanentes têm por finalidade subsidiar o conselho na tomada de decisões e no cumprimento de suas atribuições, promovendo estudos técnicos e pesquisas, bem como elaborando as proposições necessárias.</w:t>
      </w:r>
    </w:p>
    <w:p w14:paraId="7C538A40" w14:textId="65BAF87D" w:rsidR="2859776A" w:rsidRDefault="2859776A" w:rsidP="2859776A">
      <w:pPr>
        <w:spacing w:after="0" w:line="360" w:lineRule="auto"/>
        <w:jc w:val="both"/>
        <w:rPr>
          <w:rFonts w:ascii="Arial" w:eastAsia="Arial" w:hAnsi="Arial" w:cs="Arial"/>
        </w:rPr>
      </w:pPr>
    </w:p>
    <w:tbl>
      <w:tblPr>
        <w:tblStyle w:val="Tabelacomgrade"/>
        <w:tblW w:w="0" w:type="auto"/>
        <w:tblLook w:val="06A0" w:firstRow="1" w:lastRow="0" w:firstColumn="1" w:lastColumn="0" w:noHBand="1" w:noVBand="1"/>
      </w:tblPr>
      <w:tblGrid>
        <w:gridCol w:w="8490"/>
      </w:tblGrid>
      <w:tr w:rsidR="2859776A" w14:paraId="29B3AC3D" w14:textId="77777777" w:rsidTr="4E7269E9">
        <w:trPr>
          <w:trHeight w:val="300"/>
        </w:trPr>
        <w:tc>
          <w:tcPr>
            <w:tcW w:w="8490" w:type="dxa"/>
          </w:tcPr>
          <w:p w14:paraId="571D5E9F" w14:textId="1D697F07" w:rsidR="2859776A" w:rsidRPr="0055580E" w:rsidRDefault="2859776A" w:rsidP="2859776A">
            <w:pPr>
              <w:spacing w:after="20" w:line="360" w:lineRule="auto"/>
              <w:jc w:val="center"/>
              <w:rPr>
                <w:rFonts w:ascii="Arial" w:eastAsia="Arial" w:hAnsi="Arial" w:cs="Arial"/>
                <w:b/>
                <w:bCs/>
                <w:u w:val="single"/>
                <w:lang w:val="pt-BR"/>
              </w:rPr>
            </w:pPr>
            <w:r w:rsidRPr="0055580E">
              <w:rPr>
                <w:rFonts w:ascii="Arial" w:eastAsia="Arial" w:hAnsi="Arial" w:cs="Arial"/>
                <w:b/>
                <w:bCs/>
                <w:u w:val="single"/>
                <w:lang w:val="pt-BR"/>
              </w:rPr>
              <w:t>Nota Orientativa</w:t>
            </w:r>
          </w:p>
          <w:p w14:paraId="06DE403F" w14:textId="261D0482" w:rsidR="2859776A" w:rsidRPr="0055580E" w:rsidRDefault="4E7269E9" w:rsidP="2859776A">
            <w:pPr>
              <w:spacing w:after="20" w:line="360" w:lineRule="auto"/>
              <w:jc w:val="both"/>
              <w:rPr>
                <w:rFonts w:ascii="Arial" w:eastAsia="Arial" w:hAnsi="Arial" w:cs="Arial"/>
                <w:lang w:val="pt-BR"/>
              </w:rPr>
            </w:pPr>
            <w:r w:rsidRPr="0055580E">
              <w:rPr>
                <w:rFonts w:ascii="Arial" w:eastAsia="Arial" w:hAnsi="Arial" w:cs="Arial"/>
                <w:lang w:val="pt-BR"/>
              </w:rPr>
              <w:t>É possível, desde logo, prever a criação das comissões permanentes que comporão a estrutura do conselho – caso em que se deve atentar para a necessidade de acrescentar a relação nominal de todas as comissões instituídas. Após a aprovação do Regimento, a criação de outros comitês permanentes deverá observar o disposto no artigo 70 desta normativa, por implicar alteração regimental.</w:t>
            </w:r>
          </w:p>
          <w:p w14:paraId="1D54E1FE" w14:textId="57037B4D" w:rsidR="2859776A" w:rsidRPr="0055580E" w:rsidRDefault="2859776A" w:rsidP="2859776A">
            <w:pPr>
              <w:spacing w:after="20" w:line="360" w:lineRule="auto"/>
              <w:jc w:val="both"/>
              <w:rPr>
                <w:rFonts w:ascii="Arial" w:eastAsia="Arial" w:hAnsi="Arial" w:cs="Arial"/>
                <w:lang w:val="pt-BR"/>
              </w:rPr>
            </w:pPr>
            <w:r w:rsidRPr="0055580E">
              <w:rPr>
                <w:rFonts w:ascii="Arial" w:eastAsia="Arial" w:hAnsi="Arial" w:cs="Arial"/>
                <w:lang w:val="pt-BR"/>
              </w:rPr>
              <w:t>Alternativamente, é possível deixar essa questão em aberto, estabelecendo apenas as diretrizes gerais a serem observadas.</w:t>
            </w:r>
          </w:p>
          <w:p w14:paraId="39456D7A" w14:textId="52D37AAD" w:rsidR="2859776A" w:rsidRPr="0055580E" w:rsidRDefault="2859776A" w:rsidP="2859776A">
            <w:pPr>
              <w:spacing w:after="20" w:line="360" w:lineRule="auto"/>
              <w:jc w:val="both"/>
              <w:rPr>
                <w:rFonts w:ascii="Arial" w:eastAsia="Arial" w:hAnsi="Arial" w:cs="Arial"/>
                <w:lang w:val="pt-BR"/>
              </w:rPr>
            </w:pPr>
            <w:r w:rsidRPr="0055580E">
              <w:rPr>
                <w:rFonts w:ascii="Arial" w:eastAsia="Arial" w:hAnsi="Arial" w:cs="Arial"/>
                <w:lang w:val="pt-BR"/>
              </w:rPr>
              <w:t>Para tanto, serão apresentados dois modelos de dispositivos, sendo necessário selecionar apenas um, com a exclusão do outro.</w:t>
            </w:r>
          </w:p>
        </w:tc>
      </w:tr>
    </w:tbl>
    <w:p w14:paraId="124F5109" w14:textId="77777777" w:rsidR="00EF16A1" w:rsidRDefault="2859776A" w:rsidP="2859776A">
      <w:pPr>
        <w:spacing w:after="0" w:line="360" w:lineRule="auto"/>
        <w:jc w:val="both"/>
        <w:rPr>
          <w:rFonts w:ascii="Arial" w:eastAsia="Arial" w:hAnsi="Arial" w:cs="Arial"/>
          <w:highlight w:val="yellow"/>
        </w:rPr>
      </w:pPr>
      <w:r w:rsidRPr="2859776A">
        <w:rPr>
          <w:rFonts w:ascii="Arial" w:eastAsia="Arial" w:hAnsi="Arial" w:cs="Arial"/>
          <w:highlight w:val="yellow"/>
        </w:rPr>
        <w:t>Se optar por criar:</w:t>
      </w:r>
    </w:p>
    <w:p w14:paraId="7332E258" w14:textId="77777777" w:rsidR="00C754E6" w:rsidRDefault="4E7269E9" w:rsidP="00EF16A1">
      <w:pPr>
        <w:spacing w:after="0" w:line="360" w:lineRule="auto"/>
        <w:jc w:val="both"/>
        <w:rPr>
          <w:rFonts w:ascii="Arial" w:eastAsia="Arial" w:hAnsi="Arial" w:cs="Arial"/>
          <w:color w:val="FF0000"/>
        </w:rPr>
        <w:sectPr w:rsidR="00C754E6" w:rsidSect="00C754E6">
          <w:pgSz w:w="11906" w:h="16838"/>
          <w:pgMar w:top="1417" w:right="1701" w:bottom="1417" w:left="1701" w:header="708" w:footer="708" w:gutter="0"/>
          <w:cols w:space="708"/>
          <w:titlePg/>
          <w:docGrid w:linePitch="360"/>
        </w:sectPr>
      </w:pPr>
      <w:r w:rsidRPr="4E7269E9">
        <w:rPr>
          <w:rFonts w:ascii="Arial" w:eastAsia="Arial" w:hAnsi="Arial" w:cs="Arial"/>
        </w:rPr>
        <w:t xml:space="preserve">Art. 67 No início de cada gestão, o/a Presidente do conselho indicará os membros das Comissões Permanentes abaixo indicadas, a serem presididas </w:t>
      </w:r>
      <w:r w:rsidRPr="4E7269E9">
        <w:rPr>
          <w:rFonts w:ascii="Arial" w:eastAsia="Arial" w:hAnsi="Arial" w:cs="Arial"/>
          <w:color w:val="FF0000"/>
        </w:rPr>
        <w:t xml:space="preserve">[indicar critério, </w:t>
      </w:r>
    </w:p>
    <w:p w14:paraId="5F63D8F4" w14:textId="601973C1" w:rsidR="00EF16A1" w:rsidRDefault="4E7269E9" w:rsidP="00EF16A1">
      <w:pPr>
        <w:spacing w:after="0" w:line="360" w:lineRule="auto"/>
        <w:jc w:val="both"/>
        <w:rPr>
          <w:rFonts w:ascii="Arial" w:eastAsia="Arial" w:hAnsi="Arial" w:cs="Arial"/>
        </w:rPr>
      </w:pPr>
      <w:r w:rsidRPr="4E7269E9">
        <w:rPr>
          <w:rFonts w:ascii="Arial" w:eastAsia="Arial" w:hAnsi="Arial" w:cs="Arial"/>
          <w:color w:val="FF0000"/>
        </w:rPr>
        <w:lastRenderedPageBreak/>
        <w:t>exemplo: pelo conselheiro de maior idade, por um de seus membros eleito por seus pares]</w:t>
      </w:r>
      <w:r w:rsidRPr="4E7269E9">
        <w:rPr>
          <w:rFonts w:ascii="Arial" w:eastAsia="Arial" w:hAnsi="Arial" w:cs="Arial"/>
        </w:rPr>
        <w:t>:</w:t>
      </w:r>
    </w:p>
    <w:p w14:paraId="271CA723" w14:textId="77777777" w:rsidR="00EF16A1" w:rsidRDefault="00EF16A1" w:rsidP="00EF16A1">
      <w:pPr>
        <w:spacing w:after="0" w:line="360" w:lineRule="auto"/>
        <w:jc w:val="both"/>
        <w:rPr>
          <w:rFonts w:ascii="Arial" w:eastAsia="Arial" w:hAnsi="Arial" w:cs="Arial"/>
        </w:rPr>
      </w:pPr>
    </w:p>
    <w:p w14:paraId="16D24C48"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I – Comissão Permanente de Normas, responsável por </w:t>
      </w:r>
      <w:r w:rsidRPr="006B2670">
        <w:rPr>
          <w:rFonts w:ascii="Arial" w:eastAsia="Arial" w:hAnsi="Arial" w:cs="Arial"/>
          <w:color w:val="FF0000"/>
        </w:rPr>
        <w:t>[indicar suas competências]</w:t>
      </w:r>
      <w:r>
        <w:rPr>
          <w:rFonts w:ascii="Arial" w:eastAsia="Arial" w:hAnsi="Arial" w:cs="Arial"/>
        </w:rPr>
        <w:t>;</w:t>
      </w:r>
    </w:p>
    <w:p w14:paraId="6CD1A0D1"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II – Comissão Permanente de Orçamento e Finanças, responsável por </w:t>
      </w:r>
      <w:r w:rsidRPr="006B2670">
        <w:rPr>
          <w:rFonts w:ascii="Arial" w:eastAsia="Arial" w:hAnsi="Arial" w:cs="Arial"/>
          <w:color w:val="FF0000"/>
        </w:rPr>
        <w:t>[indicar suas competências]</w:t>
      </w:r>
      <w:r>
        <w:rPr>
          <w:rFonts w:ascii="Arial" w:eastAsia="Arial" w:hAnsi="Arial" w:cs="Arial"/>
        </w:rPr>
        <w:t>;</w:t>
      </w:r>
    </w:p>
    <w:p w14:paraId="395046FC"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III – Comissão Permanente de Fiscalização, responsável por </w:t>
      </w:r>
      <w:r w:rsidRPr="006B2670">
        <w:rPr>
          <w:rFonts w:ascii="Arial" w:eastAsia="Arial" w:hAnsi="Arial" w:cs="Arial"/>
          <w:color w:val="FF0000"/>
        </w:rPr>
        <w:t>[indicar suas competências]</w:t>
      </w:r>
      <w:r>
        <w:rPr>
          <w:rFonts w:ascii="Arial" w:eastAsia="Arial" w:hAnsi="Arial" w:cs="Arial"/>
        </w:rPr>
        <w:t>.</w:t>
      </w:r>
    </w:p>
    <w:p w14:paraId="75FBE423" w14:textId="77777777" w:rsidR="00EF16A1" w:rsidRDefault="00EF16A1" w:rsidP="00EF16A1">
      <w:pPr>
        <w:spacing w:after="0" w:line="360" w:lineRule="auto"/>
        <w:jc w:val="both"/>
        <w:rPr>
          <w:rFonts w:ascii="Arial" w:eastAsia="Arial" w:hAnsi="Arial" w:cs="Arial"/>
        </w:rPr>
      </w:pPr>
    </w:p>
    <w:p w14:paraId="5ABDB2FD" w14:textId="77777777" w:rsidR="00EF16A1" w:rsidRDefault="2859776A" w:rsidP="2859776A">
      <w:pPr>
        <w:spacing w:after="0" w:line="360" w:lineRule="auto"/>
        <w:jc w:val="both"/>
        <w:rPr>
          <w:rFonts w:ascii="Arial" w:eastAsia="Arial" w:hAnsi="Arial" w:cs="Arial"/>
          <w:highlight w:val="yellow"/>
        </w:rPr>
      </w:pPr>
      <w:r w:rsidRPr="2859776A">
        <w:rPr>
          <w:rFonts w:ascii="Arial" w:eastAsia="Arial" w:hAnsi="Arial" w:cs="Arial"/>
          <w:highlight w:val="yellow"/>
        </w:rPr>
        <w:t>Se optar por não criar:</w:t>
      </w:r>
    </w:p>
    <w:p w14:paraId="704762F7" w14:textId="77777777" w:rsidR="00EF16A1" w:rsidRDefault="00EF16A1" w:rsidP="00EF16A1">
      <w:pPr>
        <w:spacing w:after="0" w:line="360" w:lineRule="auto"/>
        <w:jc w:val="both"/>
        <w:rPr>
          <w:rFonts w:ascii="Arial" w:eastAsia="Arial" w:hAnsi="Arial" w:cs="Arial"/>
        </w:rPr>
      </w:pPr>
      <w:r>
        <w:rPr>
          <w:rFonts w:ascii="Arial" w:eastAsia="Arial" w:hAnsi="Arial" w:cs="Arial"/>
        </w:rPr>
        <w:t xml:space="preserve">Art. 67 A criação de comissões permanentes – com a fixação de suas competências, bem como dos critérios para a definição dos integrantes e respectivas presidências – dependerá de deliberação do Plenário, mediante aprovação da maioria qualificada de 2/3 (dois terços), nos termos do </w:t>
      </w:r>
      <w:r w:rsidRPr="00927DD3">
        <w:rPr>
          <w:rFonts w:ascii="Arial" w:eastAsia="Arial" w:hAnsi="Arial" w:cs="Arial"/>
        </w:rPr>
        <w:t>artigo 70.</w:t>
      </w:r>
    </w:p>
    <w:p w14:paraId="2D3F0BEC" w14:textId="77777777" w:rsidR="00EF16A1" w:rsidRDefault="00EF16A1" w:rsidP="00EF16A1">
      <w:pPr>
        <w:spacing w:after="0" w:line="360" w:lineRule="auto"/>
        <w:jc w:val="both"/>
        <w:rPr>
          <w:rFonts w:ascii="Arial" w:eastAsia="Arial" w:hAnsi="Arial" w:cs="Arial"/>
        </w:rPr>
      </w:pPr>
    </w:p>
    <w:p w14:paraId="44B4E436"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CAPÍTULO IX</w:t>
      </w:r>
    </w:p>
    <w:p w14:paraId="1D13A70F"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DA COMPOSIÇÃO</w:t>
      </w:r>
    </w:p>
    <w:p w14:paraId="75CF4315" w14:textId="77777777" w:rsidR="00EF16A1" w:rsidRDefault="00EF16A1" w:rsidP="00EF16A1">
      <w:pPr>
        <w:spacing w:after="0" w:line="360" w:lineRule="auto"/>
        <w:jc w:val="both"/>
        <w:rPr>
          <w:rFonts w:ascii="Arial" w:eastAsia="Arial" w:hAnsi="Arial" w:cs="Arial"/>
        </w:rPr>
      </w:pPr>
    </w:p>
    <w:p w14:paraId="15DD4BAD" w14:textId="77777777" w:rsidR="00EF16A1" w:rsidRPr="00FA0295" w:rsidRDefault="00EF16A1" w:rsidP="00EF16A1">
      <w:pPr>
        <w:spacing w:after="0" w:line="360" w:lineRule="auto"/>
        <w:jc w:val="both"/>
        <w:rPr>
          <w:rFonts w:ascii="Arial" w:eastAsia="Arial" w:hAnsi="Arial" w:cs="Arial"/>
        </w:rPr>
      </w:pPr>
      <w:r w:rsidRPr="00FA0295">
        <w:rPr>
          <w:rFonts w:ascii="Arial" w:eastAsia="Arial" w:hAnsi="Arial" w:cs="Arial"/>
        </w:rPr>
        <w:t xml:space="preserve">Art. </w:t>
      </w:r>
      <w:r>
        <w:rPr>
          <w:rFonts w:ascii="Arial" w:eastAsia="Arial" w:hAnsi="Arial" w:cs="Arial"/>
        </w:rPr>
        <w:t xml:space="preserve">68 </w:t>
      </w:r>
      <w:r w:rsidRPr="00FA0295">
        <w:rPr>
          <w:rFonts w:ascii="Arial" w:eastAsia="Arial" w:hAnsi="Arial" w:cs="Arial"/>
        </w:rPr>
        <w:t>O procedimento para a composição do Conselho Municipal de Esporte deverá ser iniciado com antecedência mínima de</w:t>
      </w:r>
      <w:r w:rsidRPr="00FA0295">
        <w:rPr>
          <w:rFonts w:ascii="Arial" w:eastAsia="Arial" w:hAnsi="Arial" w:cs="Arial"/>
          <w:color w:val="FF0000"/>
        </w:rPr>
        <w:t xml:space="preserve"> [indicar a quantidade] </w:t>
      </w:r>
      <w:r w:rsidRPr="00FA0295">
        <w:rPr>
          <w:rFonts w:ascii="Arial" w:eastAsia="Arial" w:hAnsi="Arial" w:cs="Arial"/>
        </w:rPr>
        <w:t>dias do término do m</w:t>
      </w:r>
      <w:r>
        <w:rPr>
          <w:rFonts w:ascii="Arial" w:eastAsia="Arial" w:hAnsi="Arial" w:cs="Arial"/>
        </w:rPr>
        <w:t xml:space="preserve">andato dos atuais </w:t>
      </w:r>
      <w:r w:rsidRPr="00927DD3">
        <w:rPr>
          <w:rFonts w:ascii="Arial" w:eastAsia="Arial" w:hAnsi="Arial" w:cs="Arial"/>
        </w:rPr>
        <w:t xml:space="preserve">conselheiros, </w:t>
      </w:r>
      <w:r w:rsidR="00927DD3">
        <w:rPr>
          <w:rFonts w:ascii="Arial" w:eastAsia="Arial" w:hAnsi="Arial" w:cs="Arial"/>
        </w:rPr>
        <w:t>observada</w:t>
      </w:r>
      <w:r w:rsidRPr="00927DD3">
        <w:rPr>
          <w:rFonts w:ascii="Arial" w:eastAsia="Arial" w:hAnsi="Arial" w:cs="Arial"/>
        </w:rPr>
        <w:t xml:space="preserve">s </w:t>
      </w:r>
      <w:r w:rsidR="00927DD3">
        <w:rPr>
          <w:rFonts w:ascii="Arial" w:eastAsia="Arial" w:hAnsi="Arial" w:cs="Arial"/>
        </w:rPr>
        <w:t xml:space="preserve">as disposições da </w:t>
      </w:r>
      <w:r w:rsidRPr="00927DD3">
        <w:rPr>
          <w:rFonts w:ascii="Arial" w:eastAsia="Arial" w:hAnsi="Arial" w:cs="Arial"/>
        </w:rPr>
        <w:t>Lei nº</w:t>
      </w:r>
      <w:r w:rsidR="00927DD3">
        <w:rPr>
          <w:rFonts w:ascii="Arial" w:eastAsia="Arial" w:hAnsi="Arial" w:cs="Arial"/>
        </w:rPr>
        <w:t xml:space="preserve"> </w:t>
      </w:r>
      <w:r w:rsidR="00927DD3">
        <w:rPr>
          <w:rFonts w:ascii="Arial" w:eastAsia="Arial" w:hAnsi="Arial" w:cs="Arial"/>
          <w:color w:val="FF0000"/>
        </w:rPr>
        <w:t>[</w:t>
      </w:r>
      <w:r w:rsidR="00927DD3" w:rsidRPr="00927DD3">
        <w:rPr>
          <w:rFonts w:ascii="Arial" w:eastAsia="Arial" w:hAnsi="Arial" w:cs="Arial"/>
          <w:color w:val="FF0000"/>
        </w:rPr>
        <w:t>indicar número da lei que criou o conselho]</w:t>
      </w:r>
      <w:r w:rsidR="0089414B">
        <w:rPr>
          <w:rFonts w:ascii="Arial" w:eastAsia="Arial" w:hAnsi="Arial" w:cs="Arial"/>
        </w:rPr>
        <w:t>, devendo todo o pleito ser concluído antes do encerramento da gestão vigente, com vistas a assegurar a continuidade dos trabalhos do colegiado.</w:t>
      </w:r>
    </w:p>
    <w:p w14:paraId="3CB648E9" w14:textId="77777777" w:rsidR="00EF16A1" w:rsidRPr="00FA0295" w:rsidRDefault="00EF16A1" w:rsidP="00EF16A1">
      <w:pPr>
        <w:spacing w:after="0" w:line="360" w:lineRule="auto"/>
        <w:jc w:val="both"/>
        <w:rPr>
          <w:rFonts w:ascii="Arial" w:eastAsia="Arial" w:hAnsi="Arial" w:cs="Arial"/>
        </w:rPr>
      </w:pPr>
    </w:p>
    <w:p w14:paraId="72293CF4" w14:textId="77777777" w:rsidR="00EF16A1" w:rsidRDefault="00EF16A1" w:rsidP="00EF16A1">
      <w:pPr>
        <w:spacing w:after="0" w:line="360" w:lineRule="auto"/>
        <w:jc w:val="both"/>
        <w:rPr>
          <w:rFonts w:ascii="Arial" w:eastAsia="Arial" w:hAnsi="Arial" w:cs="Arial"/>
        </w:rPr>
      </w:pPr>
      <w:r w:rsidRPr="00FA0295">
        <w:rPr>
          <w:rFonts w:ascii="Arial" w:eastAsia="Arial" w:hAnsi="Arial" w:cs="Arial"/>
        </w:rPr>
        <w:t xml:space="preserve">Art. </w:t>
      </w:r>
      <w:r>
        <w:rPr>
          <w:rFonts w:ascii="Arial" w:eastAsia="Arial" w:hAnsi="Arial" w:cs="Arial"/>
        </w:rPr>
        <w:t xml:space="preserve">69 </w:t>
      </w:r>
      <w:r w:rsidRPr="00FA0295">
        <w:rPr>
          <w:rFonts w:ascii="Arial" w:eastAsia="Arial" w:hAnsi="Arial" w:cs="Arial"/>
        </w:rPr>
        <w:t>A fim de coordenar todo o processo, deverá ser deliberada, pelo Plenário, uma Comissão específica, paritária, composta por conselheiros titulares, que contará com o auxílio da Secretaria Executiva e será responsável pela organização administrativa do procedimento.</w:t>
      </w:r>
    </w:p>
    <w:p w14:paraId="0C178E9E" w14:textId="77777777" w:rsidR="00EF16A1" w:rsidRDefault="00EF16A1" w:rsidP="00EF16A1">
      <w:pPr>
        <w:spacing w:after="0" w:line="360" w:lineRule="auto"/>
        <w:jc w:val="both"/>
        <w:rPr>
          <w:rFonts w:ascii="Arial" w:eastAsia="Arial" w:hAnsi="Arial" w:cs="Arial"/>
        </w:rPr>
      </w:pPr>
    </w:p>
    <w:p w14:paraId="33E65EB5"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CAPÍTULO X</w:t>
      </w:r>
    </w:p>
    <w:p w14:paraId="01C43F0B" w14:textId="77777777" w:rsidR="00EF16A1" w:rsidRPr="0044422F" w:rsidRDefault="00EF16A1" w:rsidP="00EF16A1">
      <w:pPr>
        <w:spacing w:after="0" w:line="360" w:lineRule="auto"/>
        <w:jc w:val="center"/>
        <w:rPr>
          <w:rFonts w:ascii="Arial" w:eastAsia="Arial" w:hAnsi="Arial" w:cs="Arial"/>
          <w:b/>
        </w:rPr>
      </w:pPr>
      <w:r w:rsidRPr="0044422F">
        <w:rPr>
          <w:rFonts w:ascii="Arial" w:eastAsia="Arial" w:hAnsi="Arial" w:cs="Arial"/>
          <w:b/>
        </w:rPr>
        <w:t>DAS DISPOSIÇÕES FINAIS</w:t>
      </w:r>
    </w:p>
    <w:p w14:paraId="3C0395D3" w14:textId="77777777" w:rsidR="00EF16A1" w:rsidRDefault="00EF16A1" w:rsidP="00EF16A1">
      <w:pPr>
        <w:spacing w:after="0" w:line="360" w:lineRule="auto"/>
        <w:jc w:val="both"/>
        <w:rPr>
          <w:rFonts w:ascii="Arial" w:eastAsia="Arial" w:hAnsi="Arial" w:cs="Arial"/>
        </w:rPr>
      </w:pPr>
    </w:p>
    <w:p w14:paraId="022246F4" w14:textId="77777777" w:rsidR="00C754E6" w:rsidRDefault="00EF16A1" w:rsidP="00EF16A1">
      <w:pPr>
        <w:spacing w:after="0" w:line="360" w:lineRule="auto"/>
        <w:jc w:val="both"/>
        <w:rPr>
          <w:rFonts w:ascii="Arial" w:eastAsia="Arial" w:hAnsi="Arial" w:cs="Arial"/>
        </w:rPr>
        <w:sectPr w:rsidR="00C754E6" w:rsidSect="00C754E6">
          <w:pgSz w:w="11906" w:h="16838"/>
          <w:pgMar w:top="1417" w:right="1701" w:bottom="1417" w:left="1701" w:header="708" w:footer="708" w:gutter="0"/>
          <w:cols w:space="708"/>
          <w:titlePg/>
          <w:docGrid w:linePitch="360"/>
        </w:sectPr>
      </w:pPr>
      <w:r>
        <w:rPr>
          <w:rFonts w:ascii="Arial" w:eastAsia="Arial" w:hAnsi="Arial" w:cs="Arial"/>
        </w:rPr>
        <w:t xml:space="preserve">Art. 70 Este regimento poderá ser alterado em parte ou no todo, mediante apresentação de proposta que o modifique assinada, por, no mínimo, </w:t>
      </w:r>
      <w:r w:rsidRPr="00871924">
        <w:rPr>
          <w:rFonts w:ascii="Arial" w:eastAsia="Arial" w:hAnsi="Arial" w:cs="Arial"/>
          <w:color w:val="FF0000"/>
        </w:rPr>
        <w:t>[indicar a quantidade</w:t>
      </w:r>
      <w:r>
        <w:rPr>
          <w:rFonts w:ascii="Arial" w:eastAsia="Arial" w:hAnsi="Arial" w:cs="Arial"/>
          <w:color w:val="FF0000"/>
        </w:rPr>
        <w:t>, exemplo: cinco, seis</w:t>
      </w:r>
      <w:r w:rsidRPr="00871924">
        <w:rPr>
          <w:rFonts w:ascii="Arial" w:eastAsia="Arial" w:hAnsi="Arial" w:cs="Arial"/>
          <w:color w:val="FF0000"/>
        </w:rPr>
        <w:t xml:space="preserve">] </w:t>
      </w:r>
      <w:r>
        <w:rPr>
          <w:rFonts w:ascii="Arial" w:eastAsia="Arial" w:hAnsi="Arial" w:cs="Arial"/>
        </w:rPr>
        <w:t>conselheiros titulares e com aprovação da maioria qualificada de 2/3 (dois terços) do Plenário.</w:t>
      </w:r>
    </w:p>
    <w:p w14:paraId="0D759276" w14:textId="77777777" w:rsidR="00EF16A1" w:rsidRDefault="00EF16A1" w:rsidP="00EF16A1">
      <w:pPr>
        <w:spacing w:after="0" w:line="360" w:lineRule="auto"/>
        <w:jc w:val="both"/>
        <w:rPr>
          <w:rFonts w:ascii="Arial" w:eastAsia="Arial" w:hAnsi="Arial" w:cs="Arial"/>
        </w:rPr>
      </w:pPr>
    </w:p>
    <w:p w14:paraId="3254BC2F" w14:textId="77777777" w:rsidR="00EF16A1" w:rsidRPr="00654317" w:rsidRDefault="00EF16A1" w:rsidP="00EF16A1">
      <w:pPr>
        <w:spacing w:after="0" w:line="360" w:lineRule="auto"/>
        <w:jc w:val="both"/>
        <w:rPr>
          <w:rFonts w:ascii="Arial" w:eastAsia="Arial" w:hAnsi="Arial" w:cs="Arial"/>
          <w:b/>
          <w:bCs/>
        </w:rPr>
      </w:pPr>
    </w:p>
    <w:p w14:paraId="55059176" w14:textId="77777777" w:rsidR="00EF16A1" w:rsidRPr="00654317" w:rsidRDefault="00EF16A1" w:rsidP="00EF16A1">
      <w:pPr>
        <w:spacing w:after="0" w:line="360" w:lineRule="auto"/>
        <w:jc w:val="both"/>
        <w:rPr>
          <w:rFonts w:ascii="Arial" w:eastAsia="Arial" w:hAnsi="Arial" w:cs="Arial"/>
        </w:rPr>
      </w:pPr>
      <w:r w:rsidRPr="0089414B">
        <w:rPr>
          <w:rFonts w:ascii="Arial" w:eastAsia="Arial" w:hAnsi="Arial" w:cs="Arial"/>
        </w:rPr>
        <w:t>Art. 71 Os casos omissos e dúvidas surgidas na aplicação do presente Regimento serão dirimidos pelo Plenário do Conselho, respeitada a legislação vigente.</w:t>
      </w:r>
    </w:p>
    <w:p w14:paraId="651E9592" w14:textId="77777777" w:rsidR="00EF16A1" w:rsidRDefault="00EF16A1" w:rsidP="00EF16A1">
      <w:pPr>
        <w:spacing w:after="0" w:line="360" w:lineRule="auto"/>
        <w:jc w:val="both"/>
        <w:rPr>
          <w:rFonts w:ascii="Arial" w:eastAsia="Arial" w:hAnsi="Arial" w:cs="Arial"/>
        </w:rPr>
      </w:pPr>
    </w:p>
    <w:p w14:paraId="12116526" w14:textId="77777777" w:rsidR="00EF16A1" w:rsidRDefault="00EF16A1" w:rsidP="00EF16A1">
      <w:pPr>
        <w:spacing w:after="0" w:line="360" w:lineRule="auto"/>
        <w:jc w:val="both"/>
        <w:rPr>
          <w:rFonts w:ascii="Arial" w:eastAsia="Arial" w:hAnsi="Arial" w:cs="Arial"/>
        </w:rPr>
      </w:pPr>
      <w:r>
        <w:rPr>
          <w:rFonts w:ascii="Arial" w:eastAsia="Arial" w:hAnsi="Arial" w:cs="Arial"/>
        </w:rPr>
        <w:t>Art. 72 A Secretaria Executiva do Conselho encaminhará os procedimentos necessários para emissão de certificado de participação aos conselheiros, ao término do mandato, como forma de dar subsídios que comprovem sua atividade e o reconhecimento do exercício da função.</w:t>
      </w:r>
    </w:p>
    <w:p w14:paraId="269E314A" w14:textId="77777777" w:rsidR="00EF16A1" w:rsidRDefault="00EF16A1" w:rsidP="00EF16A1">
      <w:pPr>
        <w:spacing w:after="0" w:line="360" w:lineRule="auto"/>
        <w:jc w:val="both"/>
        <w:rPr>
          <w:rFonts w:ascii="Arial" w:eastAsia="Arial" w:hAnsi="Arial" w:cs="Arial"/>
        </w:rPr>
      </w:pPr>
    </w:p>
    <w:p w14:paraId="586798EC" w14:textId="0E4DB903" w:rsidR="00EF16A1" w:rsidRDefault="4E7269E9" w:rsidP="00EF16A1">
      <w:pPr>
        <w:spacing w:after="0" w:line="360" w:lineRule="auto"/>
        <w:jc w:val="both"/>
        <w:rPr>
          <w:rFonts w:ascii="Arial" w:eastAsia="Arial" w:hAnsi="Arial" w:cs="Arial"/>
        </w:rPr>
      </w:pPr>
      <w:r w:rsidRPr="4E7269E9">
        <w:rPr>
          <w:rFonts w:ascii="Arial" w:eastAsia="Arial" w:hAnsi="Arial" w:cs="Arial"/>
        </w:rPr>
        <w:t xml:space="preserve">Art. 73 O conselho terá suas atividades suspensas nos meses de </w:t>
      </w:r>
      <w:r w:rsidRPr="4E7269E9">
        <w:rPr>
          <w:rFonts w:ascii="Arial" w:eastAsia="Arial" w:hAnsi="Arial" w:cs="Arial"/>
          <w:color w:val="FF0000"/>
        </w:rPr>
        <w:t>[indicar quais meses, exemplo: dezembro e janeiro]</w:t>
      </w:r>
      <w:r w:rsidRPr="4E7269E9">
        <w:rPr>
          <w:rFonts w:ascii="Arial" w:eastAsia="Arial" w:hAnsi="Arial" w:cs="Arial"/>
        </w:rPr>
        <w:t>, podendo ser convocado extraordinariamente.</w:t>
      </w:r>
    </w:p>
    <w:p w14:paraId="47341341" w14:textId="77777777" w:rsidR="00EF16A1" w:rsidRDefault="00EF16A1" w:rsidP="00EF16A1">
      <w:pPr>
        <w:spacing w:after="0" w:line="360" w:lineRule="auto"/>
        <w:jc w:val="both"/>
        <w:rPr>
          <w:rFonts w:ascii="Arial" w:eastAsia="Arial" w:hAnsi="Arial" w:cs="Arial"/>
        </w:rPr>
      </w:pPr>
    </w:p>
    <w:p w14:paraId="38288749" w14:textId="20368A15" w:rsidR="005971C0" w:rsidRDefault="2859776A" w:rsidP="2859776A">
      <w:pPr>
        <w:spacing w:after="0" w:line="360" w:lineRule="auto"/>
        <w:jc w:val="both"/>
        <w:rPr>
          <w:rFonts w:ascii="Arial" w:eastAsia="Arial" w:hAnsi="Arial" w:cs="Arial"/>
        </w:rPr>
      </w:pPr>
      <w:r w:rsidRPr="2859776A">
        <w:rPr>
          <w:rFonts w:ascii="Arial" w:eastAsia="Arial" w:hAnsi="Arial" w:cs="Arial"/>
        </w:rPr>
        <w:t>Art. 74 Este Regimento Interno entra em vigor na data de sua publicação.</w:t>
      </w:r>
    </w:p>
    <w:sectPr w:rsidR="005971C0" w:rsidSect="00C754E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4342" w14:textId="77777777" w:rsidR="006D10D6" w:rsidRDefault="006D10D6" w:rsidP="0055580E">
      <w:pPr>
        <w:spacing w:after="0" w:line="240" w:lineRule="auto"/>
      </w:pPr>
      <w:r>
        <w:separator/>
      </w:r>
    </w:p>
  </w:endnote>
  <w:endnote w:type="continuationSeparator" w:id="0">
    <w:p w14:paraId="6EFA55E5" w14:textId="77777777" w:rsidR="006D10D6" w:rsidRDefault="006D10D6" w:rsidP="0055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6996" w14:textId="051E75E3" w:rsidR="00C754E6" w:rsidRDefault="0055580E">
    <w:pPr>
      <w:pStyle w:val="Rodap"/>
    </w:pPr>
    <w:r>
      <w:rPr>
        <w:noProof/>
      </w:rPr>
      <w:drawing>
        <wp:inline distT="0" distB="0" distL="0" distR="0" wp14:anchorId="6938B2CF" wp14:editId="755ADA4E">
          <wp:extent cx="5400040" cy="598170"/>
          <wp:effectExtent l="0" t="0" r="0" b="0"/>
          <wp:docPr id="211735650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22202" name="Imagem 1575722202"/>
                  <pic:cNvPicPr/>
                </pic:nvPicPr>
                <pic:blipFill>
                  <a:blip r:embed="rId1">
                    <a:extLst>
                      <a:ext uri="{28A0092B-C50C-407E-A947-70E740481C1C}">
                        <a14:useLocalDpi xmlns:a14="http://schemas.microsoft.com/office/drawing/2010/main" val="0"/>
                      </a:ext>
                    </a:extLst>
                  </a:blip>
                  <a:stretch>
                    <a:fillRect/>
                  </a:stretch>
                </pic:blipFill>
                <pic:spPr>
                  <a:xfrm>
                    <a:off x="0" y="0"/>
                    <a:ext cx="5400040" cy="5981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C5DC" w14:textId="77777777" w:rsidR="00C754E6" w:rsidRDefault="00C754E6">
    <w:pPr>
      <w:pStyle w:val="Rodap"/>
    </w:pPr>
    <w:r>
      <w:rPr>
        <w:noProof/>
      </w:rPr>
      <w:drawing>
        <wp:inline distT="0" distB="0" distL="0" distR="0" wp14:anchorId="7E9E5F76" wp14:editId="1CC12A34">
          <wp:extent cx="5400040" cy="598170"/>
          <wp:effectExtent l="0" t="0" r="0" b="0"/>
          <wp:docPr id="91248234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22202" name="Imagem 1575722202"/>
                  <pic:cNvPicPr/>
                </pic:nvPicPr>
                <pic:blipFill>
                  <a:blip r:embed="rId1">
                    <a:extLst>
                      <a:ext uri="{28A0092B-C50C-407E-A947-70E740481C1C}">
                        <a14:useLocalDpi xmlns:a14="http://schemas.microsoft.com/office/drawing/2010/main" val="0"/>
                      </a:ext>
                    </a:extLst>
                  </a:blip>
                  <a:stretch>
                    <a:fillRect/>
                  </a:stretch>
                </pic:blipFill>
                <pic:spPr>
                  <a:xfrm>
                    <a:off x="0" y="0"/>
                    <a:ext cx="5400040" cy="5981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6F70" w14:textId="77777777" w:rsidR="006D10D6" w:rsidRDefault="006D10D6" w:rsidP="0055580E">
      <w:pPr>
        <w:spacing w:after="0" w:line="240" w:lineRule="auto"/>
      </w:pPr>
      <w:r>
        <w:separator/>
      </w:r>
    </w:p>
  </w:footnote>
  <w:footnote w:type="continuationSeparator" w:id="0">
    <w:p w14:paraId="68F55F8F" w14:textId="77777777" w:rsidR="006D10D6" w:rsidRDefault="006D10D6" w:rsidP="00555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7C82" w14:textId="3F82C197" w:rsidR="0055580E" w:rsidRDefault="0055580E">
    <w:pPr>
      <w:pStyle w:val="Cabealho"/>
    </w:pPr>
    <w:r>
      <w:rPr>
        <w:noProof/>
      </w:rPr>
      <w:drawing>
        <wp:anchor distT="0" distB="0" distL="114300" distR="114300" simplePos="0" relativeHeight="251658240" behindDoc="0" locked="0" layoutInCell="1" allowOverlap="1" wp14:anchorId="1649A1AA" wp14:editId="2EF04C67">
          <wp:simplePos x="0" y="0"/>
          <wp:positionH relativeFrom="column">
            <wp:posOffset>-1087301</wp:posOffset>
          </wp:positionH>
          <wp:positionV relativeFrom="paragraph">
            <wp:posOffset>-453862</wp:posOffset>
          </wp:positionV>
          <wp:extent cx="5400040" cy="646430"/>
          <wp:effectExtent l="0" t="0" r="0" b="1270"/>
          <wp:wrapSquare wrapText="bothSides"/>
          <wp:docPr id="16233656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81274" name="Imagem 692781274"/>
                  <pic:cNvPicPr/>
                </pic:nvPicPr>
                <pic:blipFill>
                  <a:blip r:embed="rId1">
                    <a:extLst>
                      <a:ext uri="{28A0092B-C50C-407E-A947-70E740481C1C}">
                        <a14:useLocalDpi xmlns:a14="http://schemas.microsoft.com/office/drawing/2010/main" val="0"/>
                      </a:ext>
                    </a:extLst>
                  </a:blip>
                  <a:stretch>
                    <a:fillRect/>
                  </a:stretch>
                </pic:blipFill>
                <pic:spPr>
                  <a:xfrm>
                    <a:off x="0" y="0"/>
                    <a:ext cx="5400040" cy="6464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293" w14:textId="77777777" w:rsidR="0055580E" w:rsidRDefault="0055580E">
    <w:pPr>
      <w:pStyle w:val="Cabealho"/>
    </w:pPr>
  </w:p>
</w:hdr>
</file>

<file path=word/intelligence2.xml><?xml version="1.0" encoding="utf-8"?>
<int2:intelligence xmlns:int2="http://schemas.microsoft.com/office/intelligence/2020/intelligence" xmlns:oel="http://schemas.microsoft.com/office/2019/extlst">
  <int2:observations>
    <int2:bookmark int2:bookmarkName="_Int_y8xF7wPL" int2:invalidationBookmarkName="" int2:hashCode="DkQ0lgxju0neJa" int2:id="joHRpGT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6" w15:restartNumberingAfterBreak="0">
    <w:nsid w:val="01A95D64"/>
    <w:multiLevelType w:val="hybridMultilevel"/>
    <w:tmpl w:val="0B82D2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6C0F77"/>
    <w:multiLevelType w:val="hybridMultilevel"/>
    <w:tmpl w:val="9E8287AC"/>
    <w:lvl w:ilvl="0" w:tplc="E2C8B42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03A7F9E4"/>
    <w:multiLevelType w:val="hybridMultilevel"/>
    <w:tmpl w:val="5E3EFDE8"/>
    <w:lvl w:ilvl="0" w:tplc="7C1E15F2">
      <w:start w:val="1"/>
      <w:numFmt w:val="bullet"/>
      <w:lvlText w:val=""/>
      <w:lvlJc w:val="left"/>
      <w:pPr>
        <w:ind w:left="720" w:hanging="360"/>
      </w:pPr>
      <w:rPr>
        <w:rFonts w:ascii="Symbol" w:hAnsi="Symbol" w:hint="default"/>
      </w:rPr>
    </w:lvl>
    <w:lvl w:ilvl="1" w:tplc="5DA4D530">
      <w:start w:val="1"/>
      <w:numFmt w:val="bullet"/>
      <w:lvlText w:val="o"/>
      <w:lvlJc w:val="left"/>
      <w:pPr>
        <w:ind w:left="1440" w:hanging="360"/>
      </w:pPr>
      <w:rPr>
        <w:rFonts w:ascii="Courier New" w:hAnsi="Courier New" w:hint="default"/>
      </w:rPr>
    </w:lvl>
    <w:lvl w:ilvl="2" w:tplc="11B24E98">
      <w:start w:val="1"/>
      <w:numFmt w:val="bullet"/>
      <w:lvlText w:val=""/>
      <w:lvlJc w:val="left"/>
      <w:pPr>
        <w:ind w:left="2160" w:hanging="360"/>
      </w:pPr>
      <w:rPr>
        <w:rFonts w:ascii="Wingdings" w:hAnsi="Wingdings" w:hint="default"/>
      </w:rPr>
    </w:lvl>
    <w:lvl w:ilvl="3" w:tplc="94DC2682">
      <w:start w:val="1"/>
      <w:numFmt w:val="bullet"/>
      <w:lvlText w:val=""/>
      <w:lvlJc w:val="left"/>
      <w:pPr>
        <w:ind w:left="2880" w:hanging="360"/>
      </w:pPr>
      <w:rPr>
        <w:rFonts w:ascii="Symbol" w:hAnsi="Symbol" w:hint="default"/>
      </w:rPr>
    </w:lvl>
    <w:lvl w:ilvl="4" w:tplc="B3AE9914">
      <w:start w:val="1"/>
      <w:numFmt w:val="bullet"/>
      <w:lvlText w:val="o"/>
      <w:lvlJc w:val="left"/>
      <w:pPr>
        <w:ind w:left="3600" w:hanging="360"/>
      </w:pPr>
      <w:rPr>
        <w:rFonts w:ascii="Courier New" w:hAnsi="Courier New" w:hint="default"/>
      </w:rPr>
    </w:lvl>
    <w:lvl w:ilvl="5" w:tplc="3A16C834">
      <w:start w:val="1"/>
      <w:numFmt w:val="bullet"/>
      <w:lvlText w:val=""/>
      <w:lvlJc w:val="left"/>
      <w:pPr>
        <w:ind w:left="4320" w:hanging="360"/>
      </w:pPr>
      <w:rPr>
        <w:rFonts w:ascii="Wingdings" w:hAnsi="Wingdings" w:hint="default"/>
      </w:rPr>
    </w:lvl>
    <w:lvl w:ilvl="6" w:tplc="E8DCC598">
      <w:start w:val="1"/>
      <w:numFmt w:val="bullet"/>
      <w:lvlText w:val=""/>
      <w:lvlJc w:val="left"/>
      <w:pPr>
        <w:ind w:left="5040" w:hanging="360"/>
      </w:pPr>
      <w:rPr>
        <w:rFonts w:ascii="Symbol" w:hAnsi="Symbol" w:hint="default"/>
      </w:rPr>
    </w:lvl>
    <w:lvl w:ilvl="7" w:tplc="0FAC916A">
      <w:start w:val="1"/>
      <w:numFmt w:val="bullet"/>
      <w:lvlText w:val="o"/>
      <w:lvlJc w:val="left"/>
      <w:pPr>
        <w:ind w:left="5760" w:hanging="360"/>
      </w:pPr>
      <w:rPr>
        <w:rFonts w:ascii="Courier New" w:hAnsi="Courier New" w:hint="default"/>
      </w:rPr>
    </w:lvl>
    <w:lvl w:ilvl="8" w:tplc="15F6D0E4">
      <w:start w:val="1"/>
      <w:numFmt w:val="bullet"/>
      <w:lvlText w:val=""/>
      <w:lvlJc w:val="left"/>
      <w:pPr>
        <w:ind w:left="6480" w:hanging="360"/>
      </w:pPr>
      <w:rPr>
        <w:rFonts w:ascii="Wingdings" w:hAnsi="Wingdings" w:hint="default"/>
      </w:rPr>
    </w:lvl>
  </w:abstractNum>
  <w:abstractNum w:abstractNumId="9" w15:restartNumberingAfterBreak="0">
    <w:nsid w:val="06D36BB9"/>
    <w:multiLevelType w:val="hybridMultilevel"/>
    <w:tmpl w:val="9AF67E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9DEFB04"/>
    <w:multiLevelType w:val="hybridMultilevel"/>
    <w:tmpl w:val="DCCC038A"/>
    <w:lvl w:ilvl="0" w:tplc="14C2B56C">
      <w:start w:val="1"/>
      <w:numFmt w:val="bullet"/>
      <w:lvlText w:val=""/>
      <w:lvlJc w:val="left"/>
      <w:pPr>
        <w:ind w:left="720" w:hanging="360"/>
      </w:pPr>
      <w:rPr>
        <w:rFonts w:ascii="Wingdings" w:hAnsi="Wingdings" w:hint="default"/>
      </w:rPr>
    </w:lvl>
    <w:lvl w:ilvl="1" w:tplc="A268E1F4">
      <w:start w:val="1"/>
      <w:numFmt w:val="bullet"/>
      <w:lvlText w:val=""/>
      <w:lvlJc w:val="left"/>
      <w:pPr>
        <w:ind w:left="1440" w:hanging="360"/>
      </w:pPr>
      <w:rPr>
        <w:rFonts w:ascii="Wingdings" w:hAnsi="Wingdings" w:hint="default"/>
      </w:rPr>
    </w:lvl>
    <w:lvl w:ilvl="2" w:tplc="F6747150">
      <w:start w:val="1"/>
      <w:numFmt w:val="bullet"/>
      <w:lvlText w:val=""/>
      <w:lvlJc w:val="left"/>
      <w:pPr>
        <w:ind w:left="2160" w:hanging="360"/>
      </w:pPr>
      <w:rPr>
        <w:rFonts w:ascii="Wingdings" w:hAnsi="Wingdings" w:hint="default"/>
      </w:rPr>
    </w:lvl>
    <w:lvl w:ilvl="3" w:tplc="ADDEA39C">
      <w:start w:val="1"/>
      <w:numFmt w:val="bullet"/>
      <w:lvlText w:val=""/>
      <w:lvlJc w:val="left"/>
      <w:pPr>
        <w:ind w:left="2880" w:hanging="360"/>
      </w:pPr>
      <w:rPr>
        <w:rFonts w:ascii="Wingdings" w:hAnsi="Wingdings" w:hint="default"/>
      </w:rPr>
    </w:lvl>
    <w:lvl w:ilvl="4" w:tplc="386AA770">
      <w:start w:val="1"/>
      <w:numFmt w:val="bullet"/>
      <w:lvlText w:val=""/>
      <w:lvlJc w:val="left"/>
      <w:pPr>
        <w:ind w:left="3600" w:hanging="360"/>
      </w:pPr>
      <w:rPr>
        <w:rFonts w:ascii="Wingdings" w:hAnsi="Wingdings" w:hint="default"/>
      </w:rPr>
    </w:lvl>
    <w:lvl w:ilvl="5" w:tplc="0D02731E">
      <w:start w:val="1"/>
      <w:numFmt w:val="bullet"/>
      <w:lvlText w:val=""/>
      <w:lvlJc w:val="left"/>
      <w:pPr>
        <w:ind w:left="4320" w:hanging="360"/>
      </w:pPr>
      <w:rPr>
        <w:rFonts w:ascii="Wingdings" w:hAnsi="Wingdings" w:hint="default"/>
      </w:rPr>
    </w:lvl>
    <w:lvl w:ilvl="6" w:tplc="B3E296DA">
      <w:start w:val="1"/>
      <w:numFmt w:val="bullet"/>
      <w:lvlText w:val=""/>
      <w:lvlJc w:val="left"/>
      <w:pPr>
        <w:ind w:left="5040" w:hanging="360"/>
      </w:pPr>
      <w:rPr>
        <w:rFonts w:ascii="Wingdings" w:hAnsi="Wingdings" w:hint="default"/>
      </w:rPr>
    </w:lvl>
    <w:lvl w:ilvl="7" w:tplc="AED49A48">
      <w:start w:val="1"/>
      <w:numFmt w:val="bullet"/>
      <w:lvlText w:val=""/>
      <w:lvlJc w:val="left"/>
      <w:pPr>
        <w:ind w:left="5760" w:hanging="360"/>
      </w:pPr>
      <w:rPr>
        <w:rFonts w:ascii="Wingdings" w:hAnsi="Wingdings" w:hint="default"/>
      </w:rPr>
    </w:lvl>
    <w:lvl w:ilvl="8" w:tplc="216C8CD4">
      <w:start w:val="1"/>
      <w:numFmt w:val="bullet"/>
      <w:lvlText w:val=""/>
      <w:lvlJc w:val="left"/>
      <w:pPr>
        <w:ind w:left="6480" w:hanging="360"/>
      </w:pPr>
      <w:rPr>
        <w:rFonts w:ascii="Wingdings" w:hAnsi="Wingdings" w:hint="default"/>
      </w:rPr>
    </w:lvl>
  </w:abstractNum>
  <w:abstractNum w:abstractNumId="11" w15:restartNumberingAfterBreak="0">
    <w:nsid w:val="1721014D"/>
    <w:multiLevelType w:val="hybridMultilevel"/>
    <w:tmpl w:val="EA78BA64"/>
    <w:lvl w:ilvl="0" w:tplc="1590A70E">
      <w:start w:val="1"/>
      <w:numFmt w:val="decimal"/>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4D1F84"/>
    <w:multiLevelType w:val="hybridMultilevel"/>
    <w:tmpl w:val="2CBEF3A6"/>
    <w:lvl w:ilvl="0" w:tplc="8FE02B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1E973518"/>
    <w:multiLevelType w:val="hybridMultilevel"/>
    <w:tmpl w:val="79BC98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58B70A8"/>
    <w:multiLevelType w:val="hybridMultilevel"/>
    <w:tmpl w:val="E27668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BA63FF7"/>
    <w:multiLevelType w:val="hybridMultilevel"/>
    <w:tmpl w:val="084808A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0586C96"/>
    <w:multiLevelType w:val="hybridMultilevel"/>
    <w:tmpl w:val="A0544C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97C0273"/>
    <w:multiLevelType w:val="hybridMultilevel"/>
    <w:tmpl w:val="7590869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FA023F1"/>
    <w:multiLevelType w:val="hybridMultilevel"/>
    <w:tmpl w:val="97983CB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9963E1"/>
    <w:multiLevelType w:val="hybridMultilevel"/>
    <w:tmpl w:val="909047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2D2312B"/>
    <w:multiLevelType w:val="hybridMultilevel"/>
    <w:tmpl w:val="CE7C196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3D03384"/>
    <w:multiLevelType w:val="hybridMultilevel"/>
    <w:tmpl w:val="5692AA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6241FC7"/>
    <w:multiLevelType w:val="hybridMultilevel"/>
    <w:tmpl w:val="C540C20E"/>
    <w:lvl w:ilvl="0" w:tplc="232CCCB4">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476E11C2"/>
    <w:multiLevelType w:val="hybridMultilevel"/>
    <w:tmpl w:val="B7AA67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EB423E"/>
    <w:multiLevelType w:val="hybridMultilevel"/>
    <w:tmpl w:val="11EE3CA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E39BE65"/>
    <w:multiLevelType w:val="hybridMultilevel"/>
    <w:tmpl w:val="47F871CC"/>
    <w:lvl w:ilvl="0" w:tplc="03960120">
      <w:start w:val="1"/>
      <w:numFmt w:val="bullet"/>
      <w:lvlText w:val="-"/>
      <w:lvlJc w:val="left"/>
      <w:pPr>
        <w:ind w:left="720" w:hanging="360"/>
      </w:pPr>
      <w:rPr>
        <w:rFonts w:ascii="Aptos" w:hAnsi="Aptos" w:hint="default"/>
      </w:rPr>
    </w:lvl>
    <w:lvl w:ilvl="1" w:tplc="8020EBBE">
      <w:start w:val="1"/>
      <w:numFmt w:val="bullet"/>
      <w:lvlText w:val="o"/>
      <w:lvlJc w:val="left"/>
      <w:pPr>
        <w:ind w:left="1440" w:hanging="360"/>
      </w:pPr>
      <w:rPr>
        <w:rFonts w:ascii="Courier New" w:hAnsi="Courier New" w:hint="default"/>
      </w:rPr>
    </w:lvl>
    <w:lvl w:ilvl="2" w:tplc="5FA82CEC">
      <w:start w:val="1"/>
      <w:numFmt w:val="bullet"/>
      <w:lvlText w:val=""/>
      <w:lvlJc w:val="left"/>
      <w:pPr>
        <w:ind w:left="2160" w:hanging="360"/>
      </w:pPr>
      <w:rPr>
        <w:rFonts w:ascii="Wingdings" w:hAnsi="Wingdings" w:hint="default"/>
      </w:rPr>
    </w:lvl>
    <w:lvl w:ilvl="3" w:tplc="C2607184">
      <w:start w:val="1"/>
      <w:numFmt w:val="bullet"/>
      <w:lvlText w:val=""/>
      <w:lvlJc w:val="left"/>
      <w:pPr>
        <w:ind w:left="2880" w:hanging="360"/>
      </w:pPr>
      <w:rPr>
        <w:rFonts w:ascii="Symbol" w:hAnsi="Symbol" w:hint="default"/>
      </w:rPr>
    </w:lvl>
    <w:lvl w:ilvl="4" w:tplc="3CB8DFD6">
      <w:start w:val="1"/>
      <w:numFmt w:val="bullet"/>
      <w:lvlText w:val="o"/>
      <w:lvlJc w:val="left"/>
      <w:pPr>
        <w:ind w:left="3600" w:hanging="360"/>
      </w:pPr>
      <w:rPr>
        <w:rFonts w:ascii="Courier New" w:hAnsi="Courier New" w:hint="default"/>
      </w:rPr>
    </w:lvl>
    <w:lvl w:ilvl="5" w:tplc="A322BDE2">
      <w:start w:val="1"/>
      <w:numFmt w:val="bullet"/>
      <w:lvlText w:val=""/>
      <w:lvlJc w:val="left"/>
      <w:pPr>
        <w:ind w:left="4320" w:hanging="360"/>
      </w:pPr>
      <w:rPr>
        <w:rFonts w:ascii="Wingdings" w:hAnsi="Wingdings" w:hint="default"/>
      </w:rPr>
    </w:lvl>
    <w:lvl w:ilvl="6" w:tplc="099ADE10">
      <w:start w:val="1"/>
      <w:numFmt w:val="bullet"/>
      <w:lvlText w:val=""/>
      <w:lvlJc w:val="left"/>
      <w:pPr>
        <w:ind w:left="5040" w:hanging="360"/>
      </w:pPr>
      <w:rPr>
        <w:rFonts w:ascii="Symbol" w:hAnsi="Symbol" w:hint="default"/>
      </w:rPr>
    </w:lvl>
    <w:lvl w:ilvl="7" w:tplc="8AF435B2">
      <w:start w:val="1"/>
      <w:numFmt w:val="bullet"/>
      <w:lvlText w:val="o"/>
      <w:lvlJc w:val="left"/>
      <w:pPr>
        <w:ind w:left="5760" w:hanging="360"/>
      </w:pPr>
      <w:rPr>
        <w:rFonts w:ascii="Courier New" w:hAnsi="Courier New" w:hint="default"/>
      </w:rPr>
    </w:lvl>
    <w:lvl w:ilvl="8" w:tplc="6AD839DC">
      <w:start w:val="1"/>
      <w:numFmt w:val="bullet"/>
      <w:lvlText w:val=""/>
      <w:lvlJc w:val="left"/>
      <w:pPr>
        <w:ind w:left="6480" w:hanging="360"/>
      </w:pPr>
      <w:rPr>
        <w:rFonts w:ascii="Wingdings" w:hAnsi="Wingdings" w:hint="default"/>
      </w:rPr>
    </w:lvl>
  </w:abstractNum>
  <w:abstractNum w:abstractNumId="26" w15:restartNumberingAfterBreak="0">
    <w:nsid w:val="4E9AA5BC"/>
    <w:multiLevelType w:val="hybridMultilevel"/>
    <w:tmpl w:val="DD965578"/>
    <w:lvl w:ilvl="0" w:tplc="38CA10F4">
      <w:start w:val="1"/>
      <w:numFmt w:val="bullet"/>
      <w:lvlText w:val=""/>
      <w:lvlJc w:val="left"/>
      <w:pPr>
        <w:ind w:left="720" w:hanging="360"/>
      </w:pPr>
      <w:rPr>
        <w:rFonts w:ascii="Wingdings" w:hAnsi="Wingdings" w:hint="default"/>
      </w:rPr>
    </w:lvl>
    <w:lvl w:ilvl="1" w:tplc="BF2806AE">
      <w:start w:val="1"/>
      <w:numFmt w:val="bullet"/>
      <w:lvlText w:val=""/>
      <w:lvlJc w:val="left"/>
      <w:pPr>
        <w:ind w:left="1440" w:hanging="360"/>
      </w:pPr>
      <w:rPr>
        <w:rFonts w:ascii="Wingdings" w:hAnsi="Wingdings" w:hint="default"/>
      </w:rPr>
    </w:lvl>
    <w:lvl w:ilvl="2" w:tplc="A0D0CEE6">
      <w:start w:val="1"/>
      <w:numFmt w:val="bullet"/>
      <w:lvlText w:val=""/>
      <w:lvlJc w:val="left"/>
      <w:pPr>
        <w:ind w:left="2160" w:hanging="360"/>
      </w:pPr>
      <w:rPr>
        <w:rFonts w:ascii="Wingdings" w:hAnsi="Wingdings" w:hint="default"/>
      </w:rPr>
    </w:lvl>
    <w:lvl w:ilvl="3" w:tplc="DAF81EE4">
      <w:start w:val="1"/>
      <w:numFmt w:val="bullet"/>
      <w:lvlText w:val=""/>
      <w:lvlJc w:val="left"/>
      <w:pPr>
        <w:ind w:left="2880" w:hanging="360"/>
      </w:pPr>
      <w:rPr>
        <w:rFonts w:ascii="Wingdings" w:hAnsi="Wingdings" w:hint="default"/>
      </w:rPr>
    </w:lvl>
    <w:lvl w:ilvl="4" w:tplc="58203EEA">
      <w:start w:val="1"/>
      <w:numFmt w:val="bullet"/>
      <w:lvlText w:val=""/>
      <w:lvlJc w:val="left"/>
      <w:pPr>
        <w:ind w:left="3600" w:hanging="360"/>
      </w:pPr>
      <w:rPr>
        <w:rFonts w:ascii="Wingdings" w:hAnsi="Wingdings" w:hint="default"/>
      </w:rPr>
    </w:lvl>
    <w:lvl w:ilvl="5" w:tplc="249E3912">
      <w:start w:val="1"/>
      <w:numFmt w:val="bullet"/>
      <w:lvlText w:val=""/>
      <w:lvlJc w:val="left"/>
      <w:pPr>
        <w:ind w:left="4320" w:hanging="360"/>
      </w:pPr>
      <w:rPr>
        <w:rFonts w:ascii="Wingdings" w:hAnsi="Wingdings" w:hint="default"/>
      </w:rPr>
    </w:lvl>
    <w:lvl w:ilvl="6" w:tplc="EB72F412">
      <w:start w:val="1"/>
      <w:numFmt w:val="bullet"/>
      <w:lvlText w:val=""/>
      <w:lvlJc w:val="left"/>
      <w:pPr>
        <w:ind w:left="5040" w:hanging="360"/>
      </w:pPr>
      <w:rPr>
        <w:rFonts w:ascii="Wingdings" w:hAnsi="Wingdings" w:hint="default"/>
      </w:rPr>
    </w:lvl>
    <w:lvl w:ilvl="7" w:tplc="EE20DB6A">
      <w:start w:val="1"/>
      <w:numFmt w:val="bullet"/>
      <w:lvlText w:val=""/>
      <w:lvlJc w:val="left"/>
      <w:pPr>
        <w:ind w:left="5760" w:hanging="360"/>
      </w:pPr>
      <w:rPr>
        <w:rFonts w:ascii="Wingdings" w:hAnsi="Wingdings" w:hint="default"/>
      </w:rPr>
    </w:lvl>
    <w:lvl w:ilvl="8" w:tplc="1316B56E">
      <w:start w:val="1"/>
      <w:numFmt w:val="bullet"/>
      <w:lvlText w:val=""/>
      <w:lvlJc w:val="left"/>
      <w:pPr>
        <w:ind w:left="6480" w:hanging="360"/>
      </w:pPr>
      <w:rPr>
        <w:rFonts w:ascii="Wingdings" w:hAnsi="Wingdings" w:hint="default"/>
      </w:rPr>
    </w:lvl>
  </w:abstractNum>
  <w:abstractNum w:abstractNumId="27" w15:restartNumberingAfterBreak="0">
    <w:nsid w:val="501F7903"/>
    <w:multiLevelType w:val="hybridMultilevel"/>
    <w:tmpl w:val="A69403A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38C637E"/>
    <w:multiLevelType w:val="hybridMultilevel"/>
    <w:tmpl w:val="D42AFBE4"/>
    <w:lvl w:ilvl="0" w:tplc="AF748E3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5B95D88"/>
    <w:multiLevelType w:val="hybridMultilevel"/>
    <w:tmpl w:val="EB48C24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6385BFA"/>
    <w:multiLevelType w:val="hybridMultilevel"/>
    <w:tmpl w:val="358A787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E0D754F"/>
    <w:multiLevelType w:val="hybridMultilevel"/>
    <w:tmpl w:val="34E456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3DB0E9B"/>
    <w:multiLevelType w:val="hybridMultilevel"/>
    <w:tmpl w:val="2EE4602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54B41D1"/>
    <w:multiLevelType w:val="hybridMultilevel"/>
    <w:tmpl w:val="3CD2D0D2"/>
    <w:lvl w:ilvl="0" w:tplc="09DEC3CE">
      <w:start w:val="1"/>
      <w:numFmt w:val="bullet"/>
      <w:lvlText w:val=""/>
      <w:lvlJc w:val="left"/>
      <w:pPr>
        <w:ind w:left="720" w:hanging="360"/>
      </w:pPr>
      <w:rPr>
        <w:rFonts w:ascii="Symbol" w:eastAsiaTheme="minorEastAsia" w:hAnsi="Symbol" w:cs="Arial"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6D65FDC"/>
    <w:multiLevelType w:val="hybridMultilevel"/>
    <w:tmpl w:val="B480237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8062E5"/>
    <w:multiLevelType w:val="hybridMultilevel"/>
    <w:tmpl w:val="10A6212C"/>
    <w:lvl w:ilvl="0" w:tplc="FACAD0F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6E631767"/>
    <w:multiLevelType w:val="hybridMultilevel"/>
    <w:tmpl w:val="1D18850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FDA6048"/>
    <w:multiLevelType w:val="hybridMultilevel"/>
    <w:tmpl w:val="DABA8D7C"/>
    <w:lvl w:ilvl="0" w:tplc="941682BC">
      <w:start w:val="2"/>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64349FF"/>
    <w:multiLevelType w:val="hybridMultilevel"/>
    <w:tmpl w:val="E930734E"/>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9" w15:restartNumberingAfterBreak="0">
    <w:nsid w:val="776372A9"/>
    <w:multiLevelType w:val="hybridMultilevel"/>
    <w:tmpl w:val="E2961E36"/>
    <w:lvl w:ilvl="0" w:tplc="5B044642">
      <w:start w:val="2"/>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9FF72A8"/>
    <w:multiLevelType w:val="hybridMultilevel"/>
    <w:tmpl w:val="54FC99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E414C7E"/>
    <w:multiLevelType w:val="multilevel"/>
    <w:tmpl w:val="77E0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387420">
    <w:abstractNumId w:val="25"/>
  </w:num>
  <w:num w:numId="2" w16cid:durableId="670529793">
    <w:abstractNumId w:val="8"/>
  </w:num>
  <w:num w:numId="3" w16cid:durableId="181824281">
    <w:abstractNumId w:val="26"/>
  </w:num>
  <w:num w:numId="4" w16cid:durableId="1425956278">
    <w:abstractNumId w:val="10"/>
  </w:num>
  <w:num w:numId="5" w16cid:durableId="2136828566">
    <w:abstractNumId w:val="5"/>
  </w:num>
  <w:num w:numId="6" w16cid:durableId="1048071432">
    <w:abstractNumId w:val="3"/>
  </w:num>
  <w:num w:numId="7" w16cid:durableId="1334801152">
    <w:abstractNumId w:val="2"/>
  </w:num>
  <w:num w:numId="8" w16cid:durableId="1587883524">
    <w:abstractNumId w:val="4"/>
  </w:num>
  <w:num w:numId="9" w16cid:durableId="204414236">
    <w:abstractNumId w:val="1"/>
  </w:num>
  <w:num w:numId="10" w16cid:durableId="181552262">
    <w:abstractNumId w:val="0"/>
  </w:num>
  <w:num w:numId="11" w16cid:durableId="1091925176">
    <w:abstractNumId w:val="14"/>
  </w:num>
  <w:num w:numId="12" w16cid:durableId="1913659933">
    <w:abstractNumId w:val="29"/>
  </w:num>
  <w:num w:numId="13" w16cid:durableId="339699531">
    <w:abstractNumId w:val="16"/>
  </w:num>
  <w:num w:numId="14" w16cid:durableId="1749036302">
    <w:abstractNumId w:val="9"/>
  </w:num>
  <w:num w:numId="15" w16cid:durableId="269705212">
    <w:abstractNumId w:val="38"/>
  </w:num>
  <w:num w:numId="16" w16cid:durableId="1030228435">
    <w:abstractNumId w:val="36"/>
  </w:num>
  <w:num w:numId="17" w16cid:durableId="1247111638">
    <w:abstractNumId w:val="15"/>
  </w:num>
  <w:num w:numId="18" w16cid:durableId="1218201642">
    <w:abstractNumId w:val="19"/>
  </w:num>
  <w:num w:numId="19" w16cid:durableId="629289501">
    <w:abstractNumId w:val="13"/>
  </w:num>
  <w:num w:numId="20" w16cid:durableId="1787846791">
    <w:abstractNumId w:val="21"/>
  </w:num>
  <w:num w:numId="21" w16cid:durableId="854268263">
    <w:abstractNumId w:val="17"/>
  </w:num>
  <w:num w:numId="22" w16cid:durableId="1513031482">
    <w:abstractNumId w:val="24"/>
  </w:num>
  <w:num w:numId="23" w16cid:durableId="2143496064">
    <w:abstractNumId w:val="40"/>
  </w:num>
  <w:num w:numId="24" w16cid:durableId="481849807">
    <w:abstractNumId w:val="23"/>
  </w:num>
  <w:num w:numId="25" w16cid:durableId="2005552355">
    <w:abstractNumId w:val="20"/>
  </w:num>
  <w:num w:numId="26" w16cid:durableId="741221130">
    <w:abstractNumId w:val="27"/>
  </w:num>
  <w:num w:numId="27" w16cid:durableId="1941135910">
    <w:abstractNumId w:val="30"/>
  </w:num>
  <w:num w:numId="28" w16cid:durableId="1962835583">
    <w:abstractNumId w:val="32"/>
  </w:num>
  <w:num w:numId="29" w16cid:durableId="969283043">
    <w:abstractNumId w:val="34"/>
  </w:num>
  <w:num w:numId="30" w16cid:durableId="845558070">
    <w:abstractNumId w:val="18"/>
  </w:num>
  <w:num w:numId="31" w16cid:durableId="1145121592">
    <w:abstractNumId w:val="28"/>
  </w:num>
  <w:num w:numId="32" w16cid:durableId="1673142252">
    <w:abstractNumId w:val="22"/>
  </w:num>
  <w:num w:numId="33" w16cid:durableId="1140533098">
    <w:abstractNumId w:val="31"/>
  </w:num>
  <w:num w:numId="34" w16cid:durableId="191774561">
    <w:abstractNumId w:val="35"/>
  </w:num>
  <w:num w:numId="35" w16cid:durableId="1582327587">
    <w:abstractNumId w:val="11"/>
  </w:num>
  <w:num w:numId="36" w16cid:durableId="863204491">
    <w:abstractNumId w:val="33"/>
  </w:num>
  <w:num w:numId="37" w16cid:durableId="635600286">
    <w:abstractNumId w:val="41"/>
  </w:num>
  <w:num w:numId="38" w16cid:durableId="1868060289">
    <w:abstractNumId w:val="7"/>
  </w:num>
  <w:num w:numId="39" w16cid:durableId="565458867">
    <w:abstractNumId w:val="12"/>
  </w:num>
  <w:num w:numId="40" w16cid:durableId="1779832964">
    <w:abstractNumId w:val="6"/>
  </w:num>
  <w:num w:numId="41" w16cid:durableId="994334770">
    <w:abstractNumId w:val="39"/>
  </w:num>
  <w:num w:numId="42" w16cid:durableId="33515790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6A1"/>
    <w:rsid w:val="00447B81"/>
    <w:rsid w:val="0055580E"/>
    <w:rsid w:val="005971C0"/>
    <w:rsid w:val="006935D9"/>
    <w:rsid w:val="006D10D6"/>
    <w:rsid w:val="00727017"/>
    <w:rsid w:val="0089414B"/>
    <w:rsid w:val="00927DD3"/>
    <w:rsid w:val="00AB4C64"/>
    <w:rsid w:val="00AD1682"/>
    <w:rsid w:val="00C754E6"/>
    <w:rsid w:val="00EF16A1"/>
    <w:rsid w:val="05EBBF52"/>
    <w:rsid w:val="09A20B64"/>
    <w:rsid w:val="0E0F29D7"/>
    <w:rsid w:val="0FC7F489"/>
    <w:rsid w:val="1F6481B4"/>
    <w:rsid w:val="219DA313"/>
    <w:rsid w:val="233C6DFF"/>
    <w:rsid w:val="241B8D20"/>
    <w:rsid w:val="24D5A91E"/>
    <w:rsid w:val="2859776A"/>
    <w:rsid w:val="30BE20EC"/>
    <w:rsid w:val="321AACD5"/>
    <w:rsid w:val="3649603D"/>
    <w:rsid w:val="3BDA4E8D"/>
    <w:rsid w:val="3EB2649F"/>
    <w:rsid w:val="4532F046"/>
    <w:rsid w:val="4548FCC5"/>
    <w:rsid w:val="46DC0F24"/>
    <w:rsid w:val="4B372BD8"/>
    <w:rsid w:val="4BEF18C2"/>
    <w:rsid w:val="4D71B15A"/>
    <w:rsid w:val="4D92F771"/>
    <w:rsid w:val="4E7269E9"/>
    <w:rsid w:val="5C76480E"/>
    <w:rsid w:val="5EEA365F"/>
    <w:rsid w:val="633FEB3D"/>
    <w:rsid w:val="6A88298D"/>
    <w:rsid w:val="6B11ED3A"/>
    <w:rsid w:val="6B7C9E14"/>
    <w:rsid w:val="6BB32876"/>
    <w:rsid w:val="6C589A42"/>
    <w:rsid w:val="6EA3E27D"/>
    <w:rsid w:val="700154E9"/>
    <w:rsid w:val="73DF69DC"/>
    <w:rsid w:val="76C7E742"/>
    <w:rsid w:val="783D2E38"/>
    <w:rsid w:val="7C51B0EB"/>
    <w:rsid w:val="7D59814A"/>
    <w:rsid w:val="7DAA7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751D4"/>
  <w15:chartTrackingRefBased/>
  <w15:docId w15:val="{EDBCF7DF-151E-46EB-8CF7-AAEFA4EE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6A1"/>
    <w:pPr>
      <w:spacing w:after="200" w:line="276" w:lineRule="auto"/>
    </w:pPr>
    <w:rPr>
      <w:rFonts w:eastAsiaTheme="minorEastAsia"/>
    </w:rPr>
  </w:style>
  <w:style w:type="paragraph" w:styleId="Ttulo1">
    <w:name w:val="heading 1"/>
    <w:basedOn w:val="Normal"/>
    <w:next w:val="Normal"/>
    <w:link w:val="Ttulo1Char"/>
    <w:uiPriority w:val="9"/>
    <w:qFormat/>
    <w:rsid w:val="00EF16A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EF16A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EF16A1"/>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EF16A1"/>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EF16A1"/>
    <w:pPr>
      <w:keepNext/>
      <w:keepLines/>
      <w:spacing w:before="200" w:after="0"/>
      <w:outlineLvl w:val="4"/>
    </w:pPr>
    <w:rPr>
      <w:rFonts w:asciiTheme="majorHAnsi" w:eastAsiaTheme="majorEastAsia" w:hAnsiTheme="majorHAnsi" w:cstheme="majorBidi"/>
      <w:color w:val="243F60"/>
    </w:rPr>
  </w:style>
  <w:style w:type="paragraph" w:styleId="Ttulo6">
    <w:name w:val="heading 6"/>
    <w:basedOn w:val="Normal"/>
    <w:next w:val="Normal"/>
    <w:link w:val="Ttulo6Char"/>
    <w:uiPriority w:val="9"/>
    <w:semiHidden/>
    <w:unhideWhenUsed/>
    <w:qFormat/>
    <w:rsid w:val="00EF16A1"/>
    <w:pPr>
      <w:keepNext/>
      <w:keepLines/>
      <w:spacing w:before="200" w:after="0"/>
      <w:outlineLvl w:val="5"/>
    </w:pPr>
    <w:rPr>
      <w:rFonts w:asciiTheme="majorHAnsi" w:eastAsiaTheme="majorEastAsia" w:hAnsiTheme="majorHAnsi" w:cstheme="majorBidi"/>
      <w:i/>
      <w:iCs/>
      <w:color w:val="243F60"/>
    </w:rPr>
  </w:style>
  <w:style w:type="paragraph" w:styleId="Ttulo7">
    <w:name w:val="heading 7"/>
    <w:basedOn w:val="Normal"/>
    <w:next w:val="Normal"/>
    <w:link w:val="Ttulo7Char"/>
    <w:uiPriority w:val="9"/>
    <w:semiHidden/>
    <w:unhideWhenUsed/>
    <w:qFormat/>
    <w:rsid w:val="00EF16A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EF16A1"/>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har"/>
    <w:uiPriority w:val="9"/>
    <w:semiHidden/>
    <w:unhideWhenUsed/>
    <w:qFormat/>
    <w:rsid w:val="00EF16A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16A1"/>
    <w:rPr>
      <w:rFonts w:asciiTheme="majorHAnsi" w:eastAsiaTheme="majorEastAsia" w:hAnsiTheme="majorHAnsi" w:cstheme="majorBidi"/>
      <w:b/>
      <w:bCs/>
      <w:color w:val="2E74B5" w:themeColor="accent1" w:themeShade="BF"/>
      <w:sz w:val="28"/>
      <w:szCs w:val="28"/>
    </w:rPr>
  </w:style>
  <w:style w:type="character" w:customStyle="1" w:styleId="Ttulo2Char">
    <w:name w:val="Título 2 Char"/>
    <w:basedOn w:val="Fontepargpadro"/>
    <w:link w:val="Ttulo2"/>
    <w:uiPriority w:val="9"/>
    <w:rsid w:val="00EF16A1"/>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EF16A1"/>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semiHidden/>
    <w:rsid w:val="00EF16A1"/>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semiHidden/>
    <w:rsid w:val="00EF16A1"/>
    <w:rPr>
      <w:rFonts w:asciiTheme="majorHAnsi" w:eastAsiaTheme="majorEastAsia" w:hAnsiTheme="majorHAnsi" w:cstheme="majorBidi"/>
      <w:color w:val="243F60"/>
    </w:rPr>
  </w:style>
  <w:style w:type="character" w:customStyle="1" w:styleId="Ttulo6Char">
    <w:name w:val="Título 6 Char"/>
    <w:basedOn w:val="Fontepargpadro"/>
    <w:link w:val="Ttulo6"/>
    <w:uiPriority w:val="9"/>
    <w:semiHidden/>
    <w:rsid w:val="00EF16A1"/>
    <w:rPr>
      <w:rFonts w:asciiTheme="majorHAnsi" w:eastAsiaTheme="majorEastAsia" w:hAnsiTheme="majorHAnsi" w:cstheme="majorBidi"/>
      <w:i/>
      <w:iCs/>
      <w:color w:val="243F60"/>
    </w:rPr>
  </w:style>
  <w:style w:type="character" w:customStyle="1" w:styleId="Ttulo7Char">
    <w:name w:val="Título 7 Char"/>
    <w:basedOn w:val="Fontepargpadro"/>
    <w:link w:val="Ttulo7"/>
    <w:uiPriority w:val="9"/>
    <w:semiHidden/>
    <w:rsid w:val="00EF16A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EF16A1"/>
    <w:rPr>
      <w:rFonts w:asciiTheme="majorHAnsi" w:eastAsiaTheme="majorEastAsia" w:hAnsiTheme="majorHAnsi" w:cstheme="majorBidi"/>
      <w:color w:val="5B9BD5" w:themeColor="accent1"/>
      <w:sz w:val="20"/>
      <w:szCs w:val="20"/>
    </w:rPr>
  </w:style>
  <w:style w:type="character" w:customStyle="1" w:styleId="Ttulo9Char">
    <w:name w:val="Título 9 Char"/>
    <w:basedOn w:val="Fontepargpadro"/>
    <w:link w:val="Ttulo9"/>
    <w:uiPriority w:val="9"/>
    <w:semiHidden/>
    <w:rsid w:val="00EF16A1"/>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unhideWhenUsed/>
    <w:rsid w:val="00EF16A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F16A1"/>
    <w:rPr>
      <w:rFonts w:eastAsiaTheme="minorEastAsia"/>
    </w:rPr>
  </w:style>
  <w:style w:type="paragraph" w:styleId="Rodap">
    <w:name w:val="footer"/>
    <w:basedOn w:val="Normal"/>
    <w:link w:val="RodapChar"/>
    <w:uiPriority w:val="99"/>
    <w:unhideWhenUsed/>
    <w:rsid w:val="00EF16A1"/>
    <w:pPr>
      <w:tabs>
        <w:tab w:val="center" w:pos="4680"/>
        <w:tab w:val="right" w:pos="9360"/>
      </w:tabs>
      <w:spacing w:after="0" w:line="240" w:lineRule="auto"/>
    </w:pPr>
  </w:style>
  <w:style w:type="character" w:customStyle="1" w:styleId="RodapChar">
    <w:name w:val="Rodapé Char"/>
    <w:basedOn w:val="Fontepargpadro"/>
    <w:link w:val="Rodap"/>
    <w:uiPriority w:val="99"/>
    <w:rsid w:val="00EF16A1"/>
    <w:rPr>
      <w:rFonts w:eastAsiaTheme="minorEastAsia"/>
    </w:rPr>
  </w:style>
  <w:style w:type="paragraph" w:styleId="SemEspaamento">
    <w:name w:val="No Spacing"/>
    <w:uiPriority w:val="1"/>
    <w:qFormat/>
    <w:rsid w:val="00EF16A1"/>
    <w:pPr>
      <w:spacing w:after="0" w:line="240" w:lineRule="auto"/>
    </w:pPr>
    <w:rPr>
      <w:rFonts w:eastAsiaTheme="minorEastAsia"/>
      <w:lang w:val="en-US"/>
    </w:rPr>
  </w:style>
  <w:style w:type="paragraph" w:styleId="Ttulo">
    <w:name w:val="Title"/>
    <w:basedOn w:val="Normal"/>
    <w:next w:val="Normal"/>
    <w:link w:val="TtuloChar"/>
    <w:uiPriority w:val="10"/>
    <w:qFormat/>
    <w:rsid w:val="00EF16A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z w:val="52"/>
      <w:szCs w:val="52"/>
    </w:rPr>
  </w:style>
  <w:style w:type="character" w:customStyle="1" w:styleId="TtuloChar">
    <w:name w:val="Título Char"/>
    <w:basedOn w:val="Fontepargpadro"/>
    <w:link w:val="Ttulo"/>
    <w:uiPriority w:val="10"/>
    <w:rsid w:val="00EF16A1"/>
    <w:rPr>
      <w:rFonts w:asciiTheme="majorHAnsi" w:eastAsiaTheme="majorEastAsia" w:hAnsiTheme="majorHAnsi" w:cstheme="majorBidi"/>
      <w:color w:val="323E4F" w:themeColor="text2" w:themeShade="BF"/>
      <w:sz w:val="52"/>
      <w:szCs w:val="52"/>
    </w:rPr>
  </w:style>
  <w:style w:type="paragraph" w:styleId="Subttulo">
    <w:name w:val="Subtitle"/>
    <w:basedOn w:val="Normal"/>
    <w:next w:val="Normal"/>
    <w:link w:val="SubttuloChar"/>
    <w:uiPriority w:val="11"/>
    <w:qFormat/>
    <w:rsid w:val="00EF16A1"/>
    <w:rPr>
      <w:rFonts w:asciiTheme="majorHAnsi" w:eastAsiaTheme="majorEastAsia" w:hAnsiTheme="majorHAnsi" w:cstheme="majorBidi"/>
      <w:i/>
      <w:iCs/>
      <w:color w:val="5B9BD5" w:themeColor="accent1"/>
      <w:sz w:val="24"/>
      <w:szCs w:val="24"/>
    </w:rPr>
  </w:style>
  <w:style w:type="character" w:customStyle="1" w:styleId="SubttuloChar">
    <w:name w:val="Subtítulo Char"/>
    <w:basedOn w:val="Fontepargpadro"/>
    <w:link w:val="Subttulo"/>
    <w:uiPriority w:val="11"/>
    <w:rsid w:val="00EF16A1"/>
    <w:rPr>
      <w:rFonts w:asciiTheme="majorHAnsi" w:eastAsiaTheme="majorEastAsia" w:hAnsiTheme="majorHAnsi" w:cstheme="majorBidi"/>
      <w:i/>
      <w:iCs/>
      <w:color w:val="5B9BD5" w:themeColor="accent1"/>
      <w:sz w:val="24"/>
      <w:szCs w:val="24"/>
    </w:rPr>
  </w:style>
  <w:style w:type="paragraph" w:styleId="PargrafodaLista">
    <w:name w:val="List Paragraph"/>
    <w:basedOn w:val="Normal"/>
    <w:uiPriority w:val="34"/>
    <w:qFormat/>
    <w:rsid w:val="00EF16A1"/>
    <w:pPr>
      <w:ind w:left="720"/>
      <w:contextualSpacing/>
    </w:pPr>
  </w:style>
  <w:style w:type="paragraph" w:styleId="Corpodetexto">
    <w:name w:val="Body Text"/>
    <w:basedOn w:val="Normal"/>
    <w:link w:val="CorpodetextoChar"/>
    <w:uiPriority w:val="99"/>
    <w:unhideWhenUsed/>
    <w:rsid w:val="00EF16A1"/>
    <w:pPr>
      <w:spacing w:after="120"/>
    </w:pPr>
  </w:style>
  <w:style w:type="character" w:customStyle="1" w:styleId="CorpodetextoChar">
    <w:name w:val="Corpo de texto Char"/>
    <w:basedOn w:val="Fontepargpadro"/>
    <w:link w:val="Corpodetexto"/>
    <w:uiPriority w:val="99"/>
    <w:rsid w:val="00EF16A1"/>
    <w:rPr>
      <w:rFonts w:eastAsiaTheme="minorEastAsia"/>
    </w:rPr>
  </w:style>
  <w:style w:type="paragraph" w:styleId="Corpodetexto2">
    <w:name w:val="Body Text 2"/>
    <w:basedOn w:val="Normal"/>
    <w:link w:val="Corpodetexto2Char"/>
    <w:uiPriority w:val="99"/>
    <w:unhideWhenUsed/>
    <w:rsid w:val="00EF16A1"/>
    <w:pPr>
      <w:spacing w:after="120" w:line="480" w:lineRule="auto"/>
    </w:pPr>
  </w:style>
  <w:style w:type="character" w:customStyle="1" w:styleId="Corpodetexto2Char">
    <w:name w:val="Corpo de texto 2 Char"/>
    <w:basedOn w:val="Fontepargpadro"/>
    <w:link w:val="Corpodetexto2"/>
    <w:uiPriority w:val="99"/>
    <w:rsid w:val="00EF16A1"/>
    <w:rPr>
      <w:rFonts w:eastAsiaTheme="minorEastAsia"/>
    </w:rPr>
  </w:style>
  <w:style w:type="paragraph" w:styleId="Corpodetexto3">
    <w:name w:val="Body Text 3"/>
    <w:basedOn w:val="Normal"/>
    <w:link w:val="Corpodetexto3Char"/>
    <w:uiPriority w:val="99"/>
    <w:unhideWhenUsed/>
    <w:rsid w:val="00EF16A1"/>
    <w:pPr>
      <w:spacing w:after="120"/>
    </w:pPr>
    <w:rPr>
      <w:sz w:val="16"/>
      <w:szCs w:val="16"/>
    </w:rPr>
  </w:style>
  <w:style w:type="character" w:customStyle="1" w:styleId="Corpodetexto3Char">
    <w:name w:val="Corpo de texto 3 Char"/>
    <w:basedOn w:val="Fontepargpadro"/>
    <w:link w:val="Corpodetexto3"/>
    <w:uiPriority w:val="99"/>
    <w:rsid w:val="00EF16A1"/>
    <w:rPr>
      <w:rFonts w:eastAsiaTheme="minorEastAsia"/>
      <w:sz w:val="16"/>
      <w:szCs w:val="16"/>
    </w:rPr>
  </w:style>
  <w:style w:type="paragraph" w:styleId="Lista">
    <w:name w:val="List"/>
    <w:basedOn w:val="Normal"/>
    <w:uiPriority w:val="99"/>
    <w:unhideWhenUsed/>
    <w:rsid w:val="00EF16A1"/>
    <w:pPr>
      <w:ind w:left="360" w:hanging="360"/>
      <w:contextualSpacing/>
    </w:pPr>
  </w:style>
  <w:style w:type="paragraph" w:styleId="Lista2">
    <w:name w:val="List 2"/>
    <w:basedOn w:val="Normal"/>
    <w:uiPriority w:val="99"/>
    <w:unhideWhenUsed/>
    <w:rsid w:val="00EF16A1"/>
    <w:pPr>
      <w:ind w:left="720" w:hanging="360"/>
      <w:contextualSpacing/>
    </w:pPr>
  </w:style>
  <w:style w:type="paragraph" w:styleId="Lista3">
    <w:name w:val="List 3"/>
    <w:basedOn w:val="Normal"/>
    <w:uiPriority w:val="99"/>
    <w:unhideWhenUsed/>
    <w:rsid w:val="00EF16A1"/>
    <w:pPr>
      <w:ind w:left="1080" w:hanging="360"/>
      <w:contextualSpacing/>
    </w:pPr>
  </w:style>
  <w:style w:type="paragraph" w:styleId="Commarcadores">
    <w:name w:val="List Bullet"/>
    <w:basedOn w:val="Normal"/>
    <w:uiPriority w:val="99"/>
    <w:unhideWhenUsed/>
    <w:rsid w:val="00EF16A1"/>
    <w:pPr>
      <w:numPr>
        <w:numId w:val="5"/>
      </w:numPr>
      <w:contextualSpacing/>
    </w:pPr>
  </w:style>
  <w:style w:type="paragraph" w:styleId="Commarcadores2">
    <w:name w:val="List Bullet 2"/>
    <w:basedOn w:val="Normal"/>
    <w:uiPriority w:val="99"/>
    <w:unhideWhenUsed/>
    <w:rsid w:val="00EF16A1"/>
    <w:pPr>
      <w:numPr>
        <w:numId w:val="6"/>
      </w:numPr>
      <w:contextualSpacing/>
    </w:pPr>
  </w:style>
  <w:style w:type="paragraph" w:styleId="Commarcadores3">
    <w:name w:val="List Bullet 3"/>
    <w:basedOn w:val="Normal"/>
    <w:uiPriority w:val="99"/>
    <w:unhideWhenUsed/>
    <w:rsid w:val="00EF16A1"/>
    <w:pPr>
      <w:numPr>
        <w:numId w:val="7"/>
      </w:numPr>
      <w:contextualSpacing/>
    </w:pPr>
  </w:style>
  <w:style w:type="paragraph" w:styleId="Numerada">
    <w:name w:val="List Number"/>
    <w:basedOn w:val="Normal"/>
    <w:uiPriority w:val="99"/>
    <w:unhideWhenUsed/>
    <w:rsid w:val="00EF16A1"/>
    <w:pPr>
      <w:numPr>
        <w:numId w:val="8"/>
      </w:numPr>
      <w:contextualSpacing/>
    </w:pPr>
  </w:style>
  <w:style w:type="paragraph" w:styleId="Numerada2">
    <w:name w:val="List Number 2"/>
    <w:basedOn w:val="Normal"/>
    <w:uiPriority w:val="99"/>
    <w:unhideWhenUsed/>
    <w:rsid w:val="00EF16A1"/>
    <w:pPr>
      <w:numPr>
        <w:numId w:val="9"/>
      </w:numPr>
      <w:contextualSpacing/>
    </w:pPr>
  </w:style>
  <w:style w:type="paragraph" w:styleId="Numerada3">
    <w:name w:val="List Number 3"/>
    <w:basedOn w:val="Normal"/>
    <w:uiPriority w:val="99"/>
    <w:unhideWhenUsed/>
    <w:rsid w:val="00EF16A1"/>
    <w:pPr>
      <w:numPr>
        <w:numId w:val="10"/>
      </w:numPr>
      <w:contextualSpacing/>
    </w:pPr>
  </w:style>
  <w:style w:type="paragraph" w:styleId="Listadecontinuao">
    <w:name w:val="List Continue"/>
    <w:basedOn w:val="Normal"/>
    <w:uiPriority w:val="99"/>
    <w:unhideWhenUsed/>
    <w:rsid w:val="00EF16A1"/>
    <w:pPr>
      <w:spacing w:after="120"/>
      <w:ind w:left="360"/>
      <w:contextualSpacing/>
    </w:pPr>
  </w:style>
  <w:style w:type="paragraph" w:styleId="Listadecontinuao2">
    <w:name w:val="List Continue 2"/>
    <w:basedOn w:val="Normal"/>
    <w:uiPriority w:val="99"/>
    <w:unhideWhenUsed/>
    <w:rsid w:val="00EF16A1"/>
    <w:pPr>
      <w:spacing w:after="120"/>
      <w:ind w:left="720"/>
      <w:contextualSpacing/>
    </w:pPr>
  </w:style>
  <w:style w:type="paragraph" w:styleId="Listadecontinuao3">
    <w:name w:val="List Continue 3"/>
    <w:basedOn w:val="Normal"/>
    <w:uiPriority w:val="99"/>
    <w:unhideWhenUsed/>
    <w:rsid w:val="00EF16A1"/>
    <w:pPr>
      <w:spacing w:after="120"/>
      <w:ind w:left="1080"/>
      <w:contextualSpacing/>
    </w:pPr>
  </w:style>
  <w:style w:type="paragraph" w:styleId="Textodemacro">
    <w:name w:val="macro"/>
    <w:link w:val="TextodemacroChar"/>
    <w:uiPriority w:val="99"/>
    <w:unhideWhenUsed/>
    <w:rsid w:val="00EF16A1"/>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TextodemacroChar">
    <w:name w:val="Texto de macro Char"/>
    <w:basedOn w:val="Fontepargpadro"/>
    <w:link w:val="Textodemacro"/>
    <w:uiPriority w:val="99"/>
    <w:rsid w:val="00EF16A1"/>
    <w:rPr>
      <w:rFonts w:ascii="Courier" w:eastAsiaTheme="minorEastAsia" w:hAnsi="Courier"/>
      <w:sz w:val="20"/>
      <w:szCs w:val="20"/>
      <w:lang w:val="en-US"/>
    </w:rPr>
  </w:style>
  <w:style w:type="paragraph" w:styleId="Citao">
    <w:name w:val="Quote"/>
    <w:basedOn w:val="Normal"/>
    <w:next w:val="Normal"/>
    <w:link w:val="CitaoChar"/>
    <w:uiPriority w:val="29"/>
    <w:qFormat/>
    <w:rsid w:val="00EF16A1"/>
    <w:rPr>
      <w:i/>
      <w:iCs/>
      <w:color w:val="000000" w:themeColor="text1"/>
    </w:rPr>
  </w:style>
  <w:style w:type="character" w:customStyle="1" w:styleId="CitaoChar">
    <w:name w:val="Citação Char"/>
    <w:basedOn w:val="Fontepargpadro"/>
    <w:link w:val="Citao"/>
    <w:uiPriority w:val="29"/>
    <w:rsid w:val="00EF16A1"/>
    <w:rPr>
      <w:rFonts w:eastAsiaTheme="minorEastAsia"/>
      <w:i/>
      <w:iCs/>
      <w:color w:val="000000" w:themeColor="text1"/>
    </w:rPr>
  </w:style>
  <w:style w:type="paragraph" w:styleId="Legenda">
    <w:name w:val="caption"/>
    <w:basedOn w:val="Normal"/>
    <w:next w:val="Normal"/>
    <w:uiPriority w:val="35"/>
    <w:semiHidden/>
    <w:unhideWhenUsed/>
    <w:qFormat/>
    <w:rsid w:val="00EF16A1"/>
    <w:pPr>
      <w:spacing w:line="240" w:lineRule="auto"/>
    </w:pPr>
    <w:rPr>
      <w:b/>
      <w:bCs/>
      <w:color w:val="5B9BD5" w:themeColor="accent1"/>
      <w:sz w:val="18"/>
      <w:szCs w:val="18"/>
    </w:rPr>
  </w:style>
  <w:style w:type="character" w:styleId="Forte">
    <w:name w:val="Strong"/>
    <w:basedOn w:val="Fontepargpadro"/>
    <w:uiPriority w:val="22"/>
    <w:qFormat/>
    <w:rsid w:val="00EF16A1"/>
    <w:rPr>
      <w:b/>
      <w:bCs/>
    </w:rPr>
  </w:style>
  <w:style w:type="character" w:styleId="nfase">
    <w:name w:val="Emphasis"/>
    <w:basedOn w:val="Fontepargpadro"/>
    <w:uiPriority w:val="20"/>
    <w:qFormat/>
    <w:rsid w:val="00EF16A1"/>
    <w:rPr>
      <w:i/>
      <w:iCs/>
    </w:rPr>
  </w:style>
  <w:style w:type="paragraph" w:styleId="CitaoIntensa">
    <w:name w:val="Intense Quote"/>
    <w:basedOn w:val="Normal"/>
    <w:next w:val="Normal"/>
    <w:link w:val="CitaoIntensaChar"/>
    <w:uiPriority w:val="30"/>
    <w:qFormat/>
    <w:rsid w:val="00EF16A1"/>
    <w:pPr>
      <w:pBdr>
        <w:bottom w:val="single" w:sz="4" w:space="4" w:color="5B9BD5" w:themeColor="accent1"/>
      </w:pBdr>
      <w:spacing w:before="200" w:after="280"/>
      <w:ind w:left="936" w:right="936"/>
    </w:pPr>
    <w:rPr>
      <w:b/>
      <w:bCs/>
      <w:i/>
      <w:iCs/>
      <w:color w:val="5B9BD5" w:themeColor="accent1"/>
    </w:rPr>
  </w:style>
  <w:style w:type="character" w:customStyle="1" w:styleId="CitaoIntensaChar">
    <w:name w:val="Citação Intensa Char"/>
    <w:basedOn w:val="Fontepargpadro"/>
    <w:link w:val="CitaoIntensa"/>
    <w:uiPriority w:val="30"/>
    <w:rsid w:val="00EF16A1"/>
    <w:rPr>
      <w:rFonts w:eastAsiaTheme="minorEastAsia"/>
      <w:b/>
      <w:bCs/>
      <w:i/>
      <w:iCs/>
      <w:color w:val="5B9BD5" w:themeColor="accent1"/>
    </w:rPr>
  </w:style>
  <w:style w:type="character" w:styleId="nfaseSutil">
    <w:name w:val="Subtle Emphasis"/>
    <w:basedOn w:val="Fontepargpadro"/>
    <w:uiPriority w:val="19"/>
    <w:qFormat/>
    <w:rsid w:val="00EF16A1"/>
    <w:rPr>
      <w:i/>
      <w:iCs/>
      <w:color w:val="808080" w:themeColor="text1" w:themeTint="7F"/>
    </w:rPr>
  </w:style>
  <w:style w:type="character" w:styleId="nfaseIntensa">
    <w:name w:val="Intense Emphasis"/>
    <w:basedOn w:val="Fontepargpadro"/>
    <w:uiPriority w:val="21"/>
    <w:qFormat/>
    <w:rsid w:val="00EF16A1"/>
    <w:rPr>
      <w:b/>
      <w:bCs/>
      <w:i/>
      <w:iCs/>
      <w:color w:val="5B9BD5" w:themeColor="accent1"/>
    </w:rPr>
  </w:style>
  <w:style w:type="character" w:styleId="RefernciaSutil">
    <w:name w:val="Subtle Reference"/>
    <w:basedOn w:val="Fontepargpadro"/>
    <w:uiPriority w:val="31"/>
    <w:qFormat/>
    <w:rsid w:val="00EF16A1"/>
    <w:rPr>
      <w:smallCaps/>
      <w:color w:val="ED7D31" w:themeColor="accent2"/>
      <w:u w:val="single"/>
    </w:rPr>
  </w:style>
  <w:style w:type="character" w:styleId="RefernciaIntensa">
    <w:name w:val="Intense Reference"/>
    <w:basedOn w:val="Fontepargpadro"/>
    <w:uiPriority w:val="32"/>
    <w:qFormat/>
    <w:rsid w:val="00EF16A1"/>
    <w:rPr>
      <w:b/>
      <w:bCs/>
      <w:smallCaps/>
      <w:color w:val="ED7D31" w:themeColor="accent2"/>
      <w:spacing w:val="5"/>
      <w:u w:val="single"/>
    </w:rPr>
  </w:style>
  <w:style w:type="character" w:styleId="TtulodoLivro">
    <w:name w:val="Book Title"/>
    <w:basedOn w:val="Fontepargpadro"/>
    <w:uiPriority w:val="33"/>
    <w:qFormat/>
    <w:rsid w:val="00EF16A1"/>
    <w:rPr>
      <w:b/>
      <w:bCs/>
      <w:smallCaps/>
      <w:spacing w:val="5"/>
    </w:rPr>
  </w:style>
  <w:style w:type="paragraph" w:styleId="CabealhodoSumrio">
    <w:name w:val="TOC Heading"/>
    <w:basedOn w:val="Ttulo1"/>
    <w:next w:val="Normal"/>
    <w:uiPriority w:val="39"/>
    <w:semiHidden/>
    <w:unhideWhenUsed/>
    <w:qFormat/>
    <w:rsid w:val="00EF16A1"/>
    <w:pPr>
      <w:outlineLvl w:val="9"/>
    </w:pPr>
  </w:style>
  <w:style w:type="table" w:styleId="Tabelacomgrade">
    <w:name w:val="Table Grid"/>
    <w:basedOn w:val="Tabelanormal"/>
    <w:uiPriority w:val="59"/>
    <w:rsid w:val="00EF16A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EF16A1"/>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EF16A1"/>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mentoClaro-nfase2">
    <w:name w:val="Light Shading Accent 2"/>
    <w:basedOn w:val="Tabelanormal"/>
    <w:uiPriority w:val="60"/>
    <w:rsid w:val="00EF16A1"/>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3">
    <w:name w:val="Light Shading Accent 3"/>
    <w:basedOn w:val="Tabelanormal"/>
    <w:uiPriority w:val="60"/>
    <w:rsid w:val="00EF16A1"/>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4">
    <w:name w:val="Light Shading Accent 4"/>
    <w:basedOn w:val="Tabelanormal"/>
    <w:uiPriority w:val="60"/>
    <w:rsid w:val="00EF16A1"/>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mentoClaro-nfase5">
    <w:name w:val="Light Shading Accent 5"/>
    <w:basedOn w:val="Tabelanormal"/>
    <w:uiPriority w:val="60"/>
    <w:rsid w:val="00EF16A1"/>
    <w:pPr>
      <w:spacing w:after="0" w:line="240" w:lineRule="auto"/>
    </w:pPr>
    <w:rPr>
      <w:rFonts w:eastAsiaTheme="minorEastAsia"/>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Claro-nfase6">
    <w:name w:val="Light Shading Accent 6"/>
    <w:basedOn w:val="Tabelanormal"/>
    <w:uiPriority w:val="60"/>
    <w:rsid w:val="00EF16A1"/>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
    <w:name w:val="Light List"/>
    <w:basedOn w:val="Tabelanormal"/>
    <w:uiPriority w:val="61"/>
    <w:rsid w:val="00EF16A1"/>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EF16A1"/>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e2">
    <w:name w:val="Light List Accent 2"/>
    <w:basedOn w:val="Tabelanormal"/>
    <w:uiPriority w:val="61"/>
    <w:rsid w:val="00EF16A1"/>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e3">
    <w:name w:val="Light List Accent 3"/>
    <w:basedOn w:val="Tabelanormal"/>
    <w:uiPriority w:val="61"/>
    <w:rsid w:val="00EF16A1"/>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e4">
    <w:name w:val="Light List Accent 4"/>
    <w:basedOn w:val="Tabelanormal"/>
    <w:uiPriority w:val="61"/>
    <w:rsid w:val="00EF16A1"/>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e5">
    <w:name w:val="Light List Accent 5"/>
    <w:basedOn w:val="Tabelanormal"/>
    <w:uiPriority w:val="61"/>
    <w:rsid w:val="00EF16A1"/>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e6">
    <w:name w:val="Light List Accent 6"/>
    <w:basedOn w:val="Tabelanormal"/>
    <w:uiPriority w:val="61"/>
    <w:rsid w:val="00EF16A1"/>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adeClara">
    <w:name w:val="Light Grid"/>
    <w:basedOn w:val="Tabelanormal"/>
    <w:uiPriority w:val="62"/>
    <w:rsid w:val="00EF16A1"/>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EF16A1"/>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adeClara-nfase2">
    <w:name w:val="Light Grid Accent 2"/>
    <w:basedOn w:val="Tabelanormal"/>
    <w:uiPriority w:val="62"/>
    <w:rsid w:val="00EF16A1"/>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adeClara-nfase3">
    <w:name w:val="Light Grid Accent 3"/>
    <w:basedOn w:val="Tabelanormal"/>
    <w:uiPriority w:val="62"/>
    <w:rsid w:val="00EF16A1"/>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adeClara-nfase4">
    <w:name w:val="Light Grid Accent 4"/>
    <w:basedOn w:val="Tabelanormal"/>
    <w:uiPriority w:val="62"/>
    <w:rsid w:val="00EF16A1"/>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adeClara-nfase5">
    <w:name w:val="Light Grid Accent 5"/>
    <w:basedOn w:val="Tabelanormal"/>
    <w:uiPriority w:val="62"/>
    <w:rsid w:val="00EF16A1"/>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adeClara-nfase6">
    <w:name w:val="Light Grid Accent 6"/>
    <w:basedOn w:val="Tabelanormal"/>
    <w:uiPriority w:val="62"/>
    <w:rsid w:val="00EF16A1"/>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mentoMdio1">
    <w:name w:val="Medium Shading 1"/>
    <w:basedOn w:val="Tabelanormal"/>
    <w:uiPriority w:val="63"/>
    <w:rsid w:val="00EF16A1"/>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EF16A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EF16A1"/>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EF16A1"/>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EF16A1"/>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EF16A1"/>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EF16A1"/>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EF16A1"/>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EF16A1"/>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EF16A1"/>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EF16A1"/>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EF16A1"/>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EF16A1"/>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EF16A1"/>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EF16A1"/>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EF16A1"/>
    <w:pPr>
      <w:spacing w:after="0" w:line="240" w:lineRule="auto"/>
    </w:pPr>
    <w:rPr>
      <w:rFonts w:eastAsiaTheme="minorEastAsia"/>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dia1-nfase2">
    <w:name w:val="Medium List 1 Accent 2"/>
    <w:basedOn w:val="Tabelanormal"/>
    <w:uiPriority w:val="65"/>
    <w:rsid w:val="00EF16A1"/>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dia1-nfase3">
    <w:name w:val="Medium List 1 Accent 3"/>
    <w:basedOn w:val="Tabelanormal"/>
    <w:uiPriority w:val="65"/>
    <w:rsid w:val="00EF16A1"/>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dia1-nfase4">
    <w:name w:val="Medium List 1 Accent 4"/>
    <w:basedOn w:val="Tabelanormal"/>
    <w:uiPriority w:val="65"/>
    <w:rsid w:val="00EF16A1"/>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dia1-nfase5">
    <w:name w:val="Medium List 1 Accent 5"/>
    <w:basedOn w:val="Tabelanormal"/>
    <w:uiPriority w:val="65"/>
    <w:rsid w:val="00EF16A1"/>
    <w:pPr>
      <w:spacing w:after="0" w:line="240" w:lineRule="auto"/>
    </w:pPr>
    <w:rPr>
      <w:rFonts w:eastAsiaTheme="minorEastAsia"/>
      <w:color w:val="000000" w:themeColor="text1"/>
      <w:lang w:val="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dia1-nfase6">
    <w:name w:val="Medium List 1 Accent 6"/>
    <w:basedOn w:val="Tabelanormal"/>
    <w:uiPriority w:val="65"/>
    <w:rsid w:val="00EF16A1"/>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dia2">
    <w:name w:val="Medium List 2"/>
    <w:basedOn w:val="Tabelanormal"/>
    <w:uiPriority w:val="66"/>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EF16A1"/>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EF16A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adeMdia1-nfase2">
    <w:name w:val="Medium Grid 1 Accent 2"/>
    <w:basedOn w:val="Tabelanormal"/>
    <w:uiPriority w:val="67"/>
    <w:rsid w:val="00EF16A1"/>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Mdia1-nfase3">
    <w:name w:val="Medium Grid 1 Accent 3"/>
    <w:basedOn w:val="Tabelanormal"/>
    <w:uiPriority w:val="67"/>
    <w:rsid w:val="00EF16A1"/>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Mdia1-nfase4">
    <w:name w:val="Medium Grid 1 Accent 4"/>
    <w:basedOn w:val="Tabelanormal"/>
    <w:uiPriority w:val="67"/>
    <w:rsid w:val="00EF16A1"/>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Mdia1-nfase5">
    <w:name w:val="Medium Grid 1 Accent 5"/>
    <w:basedOn w:val="Tabelanormal"/>
    <w:uiPriority w:val="67"/>
    <w:rsid w:val="00EF16A1"/>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adeMdia1-nfase6">
    <w:name w:val="Medium Grid 1 Accent 6"/>
    <w:basedOn w:val="Tabelanormal"/>
    <w:uiPriority w:val="67"/>
    <w:rsid w:val="00EF16A1"/>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adeMdia2">
    <w:name w:val="Medium Grid 2"/>
    <w:basedOn w:val="Tabelanormal"/>
    <w:uiPriority w:val="68"/>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EF16A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EF16A1"/>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EF16A1"/>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adeMdia3-nfase2">
    <w:name w:val="Medium Grid 3 Accent 2"/>
    <w:basedOn w:val="Tabelanormal"/>
    <w:uiPriority w:val="69"/>
    <w:rsid w:val="00EF16A1"/>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adeMdia3-nfase3">
    <w:name w:val="Medium Grid 3 Accent 3"/>
    <w:basedOn w:val="Tabelanormal"/>
    <w:uiPriority w:val="69"/>
    <w:rsid w:val="00EF16A1"/>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adeMdia3-nfase4">
    <w:name w:val="Medium Grid 3 Accent 4"/>
    <w:basedOn w:val="Tabelanormal"/>
    <w:uiPriority w:val="69"/>
    <w:rsid w:val="00EF16A1"/>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adeMdia3-nfase5">
    <w:name w:val="Medium Grid 3 Accent 5"/>
    <w:basedOn w:val="Tabelanormal"/>
    <w:uiPriority w:val="69"/>
    <w:rsid w:val="00EF16A1"/>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adeMdia3-nfase6">
    <w:name w:val="Medium Grid 3 Accent 6"/>
    <w:basedOn w:val="Tabelanormal"/>
    <w:uiPriority w:val="69"/>
    <w:rsid w:val="00EF16A1"/>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Escura">
    <w:name w:val="Dark List"/>
    <w:basedOn w:val="Tabelanormal"/>
    <w:uiPriority w:val="70"/>
    <w:rsid w:val="00EF16A1"/>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EF16A1"/>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Escura-nfase2">
    <w:name w:val="Dark List Accent 2"/>
    <w:basedOn w:val="Tabelanormal"/>
    <w:uiPriority w:val="70"/>
    <w:rsid w:val="00EF16A1"/>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Escura-nfase3">
    <w:name w:val="Dark List Accent 3"/>
    <w:basedOn w:val="Tabelanormal"/>
    <w:uiPriority w:val="70"/>
    <w:rsid w:val="00EF16A1"/>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Escura-nfase4">
    <w:name w:val="Dark List Accent 4"/>
    <w:basedOn w:val="Tabelanormal"/>
    <w:uiPriority w:val="70"/>
    <w:rsid w:val="00EF16A1"/>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Escura-nfase5">
    <w:name w:val="Dark List Accent 5"/>
    <w:basedOn w:val="Tabelanormal"/>
    <w:uiPriority w:val="70"/>
    <w:rsid w:val="00EF16A1"/>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Escura-nfase6">
    <w:name w:val="Dark List Accent 6"/>
    <w:basedOn w:val="Tabelanormal"/>
    <w:uiPriority w:val="70"/>
    <w:rsid w:val="00EF16A1"/>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ombreamentoColorido">
    <w:name w:val="Colorful Shading"/>
    <w:basedOn w:val="Tabelanormal"/>
    <w:uiPriority w:val="71"/>
    <w:rsid w:val="00EF16A1"/>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EF16A1"/>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EF16A1"/>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EF16A1"/>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mentoColorido-nfase4">
    <w:name w:val="Colorful Shading Accent 4"/>
    <w:basedOn w:val="Tabelanormal"/>
    <w:uiPriority w:val="71"/>
    <w:rsid w:val="00EF16A1"/>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EF16A1"/>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EF16A1"/>
    <w:pPr>
      <w:spacing w:after="0" w:line="240" w:lineRule="auto"/>
    </w:pPr>
    <w:rPr>
      <w:rFonts w:eastAsiaTheme="minorEastAsia"/>
      <w:color w:val="000000" w:themeColor="text1"/>
      <w:lang w:val="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EF16A1"/>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EF16A1"/>
    <w:pPr>
      <w:spacing w:after="0" w:line="240" w:lineRule="auto"/>
    </w:pPr>
    <w:rPr>
      <w:rFonts w:eastAsiaTheme="minorEastAsia"/>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Colorida-nfase2">
    <w:name w:val="Colorful List Accent 2"/>
    <w:basedOn w:val="Tabelanormal"/>
    <w:uiPriority w:val="72"/>
    <w:rsid w:val="00EF16A1"/>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Colorida-nfase3">
    <w:name w:val="Colorful List Accent 3"/>
    <w:basedOn w:val="Tabelanormal"/>
    <w:uiPriority w:val="72"/>
    <w:rsid w:val="00EF16A1"/>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Colorida-nfase4">
    <w:name w:val="Colorful List Accent 4"/>
    <w:basedOn w:val="Tabelanormal"/>
    <w:uiPriority w:val="72"/>
    <w:rsid w:val="00EF16A1"/>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Colorida-nfase5">
    <w:name w:val="Colorful List Accent 5"/>
    <w:basedOn w:val="Tabelanormal"/>
    <w:uiPriority w:val="72"/>
    <w:rsid w:val="00EF16A1"/>
    <w:pPr>
      <w:spacing w:after="0" w:line="240" w:lineRule="auto"/>
    </w:pPr>
    <w:rPr>
      <w:rFonts w:eastAsiaTheme="minorEastAsia"/>
      <w:color w:val="000000" w:themeColor="text1"/>
      <w:lang w:val="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Colorida-nfase6">
    <w:name w:val="Colorful List Accent 6"/>
    <w:basedOn w:val="Tabelanormal"/>
    <w:uiPriority w:val="72"/>
    <w:rsid w:val="00EF16A1"/>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adeColorida">
    <w:name w:val="Colorful Grid"/>
    <w:basedOn w:val="Tabelanormal"/>
    <w:uiPriority w:val="73"/>
    <w:rsid w:val="00EF16A1"/>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EF16A1"/>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adeColorida-nfase2">
    <w:name w:val="Colorful Grid Accent 2"/>
    <w:basedOn w:val="Tabelanormal"/>
    <w:uiPriority w:val="73"/>
    <w:rsid w:val="00EF16A1"/>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Colorida-nfase3">
    <w:name w:val="Colorful Grid Accent 3"/>
    <w:basedOn w:val="Tabelanormal"/>
    <w:uiPriority w:val="73"/>
    <w:rsid w:val="00EF16A1"/>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Colorida-nfase4">
    <w:name w:val="Colorful Grid Accent 4"/>
    <w:basedOn w:val="Tabelanormal"/>
    <w:uiPriority w:val="73"/>
    <w:rsid w:val="00EF16A1"/>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Colorida-nfase5">
    <w:name w:val="Colorful Grid Accent 5"/>
    <w:basedOn w:val="Tabelanormal"/>
    <w:uiPriority w:val="73"/>
    <w:rsid w:val="00EF16A1"/>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adeColorida-nfase6">
    <w:name w:val="Colorful Grid Accent 6"/>
    <w:basedOn w:val="Tabelanormal"/>
    <w:uiPriority w:val="73"/>
    <w:rsid w:val="00EF16A1"/>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Hyperlink">
    <w:name w:val="Hyperlink"/>
    <w:basedOn w:val="Fontepargpadro"/>
    <w:uiPriority w:val="99"/>
    <w:unhideWhenUsed/>
    <w:rsid w:val="00EF16A1"/>
    <w:rPr>
      <w:color w:val="0563C1" w:themeColor="hyperlink"/>
      <w:u w:val="single"/>
    </w:rPr>
  </w:style>
  <w:style w:type="paragraph" w:styleId="Textodecomentrio">
    <w:name w:val="annotation text"/>
    <w:basedOn w:val="Normal"/>
    <w:link w:val="TextodecomentrioChar"/>
    <w:uiPriority w:val="99"/>
    <w:semiHidden/>
    <w:unhideWhenUsed/>
    <w:rsid w:val="00EF16A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F16A1"/>
    <w:rPr>
      <w:rFonts w:eastAsiaTheme="minorEastAsia"/>
      <w:sz w:val="20"/>
      <w:szCs w:val="20"/>
    </w:rPr>
  </w:style>
  <w:style w:type="character" w:styleId="Refdecomentrio">
    <w:name w:val="annotation reference"/>
    <w:basedOn w:val="Fontepargpadro"/>
    <w:uiPriority w:val="99"/>
    <w:semiHidden/>
    <w:unhideWhenUsed/>
    <w:rsid w:val="00EF16A1"/>
    <w:rPr>
      <w:sz w:val="16"/>
      <w:szCs w:val="16"/>
    </w:rPr>
  </w:style>
  <w:style w:type="paragraph" w:styleId="Textodebalo">
    <w:name w:val="Balloon Text"/>
    <w:basedOn w:val="Normal"/>
    <w:link w:val="TextodebaloChar"/>
    <w:uiPriority w:val="99"/>
    <w:semiHidden/>
    <w:unhideWhenUsed/>
    <w:rsid w:val="00EF16A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F16A1"/>
    <w:rPr>
      <w:rFonts w:ascii="Segoe UI" w:eastAsiaTheme="minorEastAsia" w:hAnsi="Segoe UI" w:cs="Segoe UI"/>
      <w:sz w:val="18"/>
      <w:szCs w:val="18"/>
    </w:rPr>
  </w:style>
  <w:style w:type="paragraph" w:styleId="Textodenotaderodap">
    <w:name w:val="footnote text"/>
    <w:basedOn w:val="Normal"/>
    <w:link w:val="TextodenotaderodapChar"/>
    <w:uiPriority w:val="99"/>
    <w:semiHidden/>
    <w:unhideWhenUsed/>
    <w:rsid w:val="00EF16A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16A1"/>
    <w:rPr>
      <w:rFonts w:eastAsiaTheme="minorEastAsia"/>
      <w:sz w:val="20"/>
      <w:szCs w:val="20"/>
    </w:rPr>
  </w:style>
  <w:style w:type="character" w:styleId="Refdenotaderodap">
    <w:name w:val="footnote reference"/>
    <w:basedOn w:val="Fontepargpadro"/>
    <w:uiPriority w:val="99"/>
    <w:semiHidden/>
    <w:unhideWhenUsed/>
    <w:rsid w:val="00EF16A1"/>
    <w:rPr>
      <w:vertAlign w:val="superscript"/>
    </w:rPr>
  </w:style>
  <w:style w:type="paragraph" w:customStyle="1" w:styleId="Standard">
    <w:name w:val="Standard"/>
    <w:rsid w:val="00EF16A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NormalWeb">
    <w:name w:val="Normal (Web)"/>
    <w:basedOn w:val="Normal"/>
    <w:uiPriority w:val="99"/>
    <w:semiHidden/>
    <w:unhideWhenUsed/>
    <w:rsid w:val="00EF16A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EF16A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EF16A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F16A1"/>
  </w:style>
  <w:style w:type="character" w:customStyle="1" w:styleId="eop">
    <w:name w:val="eop"/>
    <w:basedOn w:val="Fontepargpadro"/>
    <w:rsid w:val="00EF16A1"/>
  </w:style>
  <w:style w:type="character" w:customStyle="1" w:styleId="scxw258120298">
    <w:name w:val="scxw258120298"/>
    <w:basedOn w:val="Fontepargpadro"/>
    <w:rsid w:val="00EF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5988</Words>
  <Characters>32336</Characters>
  <Application>Microsoft Office Word</Application>
  <DocSecurity>0</DocSecurity>
  <Lines>269</Lines>
  <Paragraphs>76</Paragraphs>
  <ScaleCrop>false</ScaleCrop>
  <Company/>
  <LinksUpToDate>false</LinksUpToDate>
  <CharactersWithSpaces>38248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IPIE</dc:creator>
  <cp:keywords/>
  <dc:description/>
  <cp:lastModifiedBy>Microsoft Office User</cp:lastModifiedBy>
  <cp:revision>13</cp:revision>
  <dcterms:created xsi:type="dcterms:W3CDTF">2025-10-22T16:51:00Z</dcterms:created>
  <dcterms:modified xsi:type="dcterms:W3CDTF">2026-01-21T16:06:00Z</dcterms:modified>
</cp:coreProperties>
</file>